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576083" w14:textId="77777777" w:rsidR="00356119" w:rsidRDefault="0059774F">
      <w:pPr>
        <w:pStyle w:val="Heading2"/>
        <w:rPr>
          <w:color w:val="FF0000"/>
        </w:rPr>
      </w:pPr>
      <w:r>
        <w:rPr>
          <w:noProof/>
        </w:rPr>
        <w:drawing>
          <wp:anchor distT="0" distB="0" distL="0" distR="0" simplePos="0" relativeHeight="251658240" behindDoc="0" locked="0" layoutInCell="1" hidden="0" allowOverlap="1" wp14:anchorId="0DB45E29" wp14:editId="5B8D0556">
            <wp:simplePos x="0" y="0"/>
            <wp:positionH relativeFrom="page">
              <wp:posOffset>-4762</wp:posOffset>
            </wp:positionH>
            <wp:positionV relativeFrom="page">
              <wp:posOffset>-9390</wp:posOffset>
            </wp:positionV>
            <wp:extent cx="7572375" cy="10715625"/>
            <wp:effectExtent l="0" t="0" r="0" b="0"/>
            <wp:wrapSquare wrapText="bothSides" distT="0" distB="0" distL="0" distR="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7572375" cy="10715625"/>
                    </a:xfrm>
                    <a:prstGeom prst="rect">
                      <a:avLst/>
                    </a:prstGeom>
                    <a:ln/>
                  </pic:spPr>
                </pic:pic>
              </a:graphicData>
            </a:graphic>
          </wp:anchor>
        </w:drawing>
      </w:r>
    </w:p>
    <w:p w14:paraId="1A1E40FB" w14:textId="77777777" w:rsidR="00356119" w:rsidRDefault="0059774F">
      <w:pPr>
        <w:pStyle w:val="Title"/>
        <w:jc w:val="center"/>
        <w:rPr>
          <w:sz w:val="40"/>
          <w:szCs w:val="40"/>
        </w:rPr>
      </w:pPr>
      <w:bookmarkStart w:id="0" w:name="_heading=h.qe7e1jlisend" w:colFirst="0" w:colLast="0"/>
      <w:bookmarkEnd w:id="0"/>
      <w:r>
        <w:rPr>
          <w:sz w:val="40"/>
          <w:szCs w:val="40"/>
        </w:rPr>
        <w:lastRenderedPageBreak/>
        <w:t>Contents</w:t>
      </w:r>
    </w:p>
    <w:p w14:paraId="15AFAA4A" w14:textId="77777777" w:rsidR="00356119" w:rsidRDefault="00356119"/>
    <w:sdt>
      <w:sdtPr>
        <w:id w:val="1114998987"/>
        <w:docPartObj>
          <w:docPartGallery w:val="Table of Contents"/>
          <w:docPartUnique/>
        </w:docPartObj>
      </w:sdtPr>
      <w:sdtEndPr/>
      <w:sdtContent>
        <w:p w14:paraId="07A25D2D" w14:textId="1276FC87" w:rsidR="00356119" w:rsidRDefault="00356119">
          <w:pPr>
            <w:widowControl w:val="0"/>
            <w:tabs>
              <w:tab w:val="right" w:pos="9025"/>
            </w:tabs>
            <w:spacing w:before="60" w:after="0" w:line="240" w:lineRule="auto"/>
            <w:rPr>
              <w:b/>
              <w:color w:val="000000"/>
            </w:rPr>
          </w:pPr>
          <w:r>
            <w:fldChar w:fldCharType="begin"/>
          </w:r>
          <w:r w:rsidR="0059774F">
            <w:instrText xml:space="preserve"> TOC \h \u \z \t "Heading 1,1,Heading 2,2,Heading 3,3,Heading 4,4,Heading 5,5,Heading 6,6,"</w:instrText>
          </w:r>
          <w:r>
            <w:fldChar w:fldCharType="separate"/>
          </w:r>
          <w:hyperlink w:anchor="_heading=">
            <w:r>
              <w:rPr>
                <w:b/>
                <w:color w:val="000000"/>
              </w:rPr>
              <w:tab/>
            </w:r>
          </w:hyperlink>
        </w:p>
        <w:p w14:paraId="7ADD3C3E" w14:textId="77777777" w:rsidR="00356119" w:rsidRDefault="0059774F">
          <w:pPr>
            <w:widowControl w:val="0"/>
            <w:tabs>
              <w:tab w:val="right" w:pos="9025"/>
            </w:tabs>
            <w:spacing w:before="60" w:after="0" w:line="240" w:lineRule="auto"/>
            <w:rPr>
              <w:b/>
              <w:color w:val="000000"/>
            </w:rPr>
          </w:pPr>
          <w:hyperlink w:anchor="_heading=">
            <w:r w:rsidR="00356119">
              <w:rPr>
                <w:b/>
                <w:color w:val="000000"/>
              </w:rPr>
              <w:t>Welcome and introduction from the guardianship organisation</w:t>
            </w:r>
            <w:r w:rsidR="00356119">
              <w:rPr>
                <w:b/>
                <w:color w:val="000000"/>
              </w:rPr>
              <w:tab/>
            </w:r>
          </w:hyperlink>
          <w:r w:rsidR="00356119">
            <w:fldChar w:fldCharType="begin"/>
          </w:r>
          <w:r w:rsidR="00356119">
            <w:instrText xml:space="preserve"> PAGEREF _heading= \h </w:instrText>
          </w:r>
          <w:r w:rsidR="00356119">
            <w:fldChar w:fldCharType="separate"/>
          </w:r>
          <w:r w:rsidR="00356119">
            <w:rPr>
              <w:b/>
            </w:rPr>
            <w:t>5</w:t>
          </w:r>
          <w:r w:rsidR="00356119">
            <w:fldChar w:fldCharType="end"/>
          </w:r>
        </w:p>
        <w:p w14:paraId="145D1FDF" w14:textId="77777777" w:rsidR="00356119" w:rsidRDefault="0059774F">
          <w:pPr>
            <w:widowControl w:val="0"/>
            <w:tabs>
              <w:tab w:val="right" w:pos="9025"/>
            </w:tabs>
            <w:spacing w:before="60" w:after="0" w:line="240" w:lineRule="auto"/>
            <w:rPr>
              <w:b/>
              <w:color w:val="000000"/>
            </w:rPr>
          </w:pPr>
          <w:hyperlink w:anchor="_heading=">
            <w:r w:rsidR="00356119">
              <w:rPr>
                <w:b/>
                <w:color w:val="000000"/>
              </w:rPr>
              <w:t>The role of the guardianship organisation, your guardian, and the role of the homestay</w:t>
            </w:r>
            <w:r w:rsidR="00356119">
              <w:rPr>
                <w:b/>
                <w:color w:val="000000"/>
              </w:rPr>
              <w:tab/>
            </w:r>
          </w:hyperlink>
          <w:r w:rsidR="00356119">
            <w:fldChar w:fldCharType="begin"/>
          </w:r>
          <w:r w:rsidR="00356119">
            <w:instrText xml:space="preserve"> PAGEREF _heading= \h </w:instrText>
          </w:r>
          <w:r w:rsidR="00356119">
            <w:fldChar w:fldCharType="separate"/>
          </w:r>
          <w:r w:rsidR="00356119">
            <w:rPr>
              <w:b/>
            </w:rPr>
            <w:t>5</w:t>
          </w:r>
          <w:r w:rsidR="00356119">
            <w:fldChar w:fldCharType="end"/>
          </w:r>
        </w:p>
        <w:p w14:paraId="539C5F8A" w14:textId="77777777" w:rsidR="00356119" w:rsidRDefault="0059774F">
          <w:pPr>
            <w:widowControl w:val="0"/>
            <w:tabs>
              <w:tab w:val="right" w:pos="9025"/>
            </w:tabs>
            <w:spacing w:before="60" w:after="0" w:line="240" w:lineRule="auto"/>
            <w:ind w:left="360"/>
            <w:rPr>
              <w:color w:val="000000"/>
            </w:rPr>
          </w:pPr>
          <w:hyperlink w:anchor="_heading=">
            <w:r w:rsidR="00356119">
              <w:rPr>
                <w:color w:val="000000"/>
              </w:rPr>
              <w:t>The guardianship organisation</w:t>
            </w:r>
            <w:r w:rsidR="00356119">
              <w:rPr>
                <w:color w:val="000000"/>
              </w:rPr>
              <w:tab/>
            </w:r>
          </w:hyperlink>
          <w:r w:rsidR="00356119">
            <w:fldChar w:fldCharType="begin"/>
          </w:r>
          <w:r w:rsidR="00356119">
            <w:instrText xml:space="preserve"> PAGEREF _heading= \h </w:instrText>
          </w:r>
          <w:r w:rsidR="00356119">
            <w:fldChar w:fldCharType="separate"/>
          </w:r>
          <w:r w:rsidR="00356119">
            <w:t>5</w:t>
          </w:r>
          <w:r w:rsidR="00356119">
            <w:fldChar w:fldCharType="end"/>
          </w:r>
        </w:p>
        <w:p w14:paraId="310A0D72" w14:textId="77777777" w:rsidR="00356119" w:rsidRDefault="0059774F">
          <w:pPr>
            <w:widowControl w:val="0"/>
            <w:tabs>
              <w:tab w:val="right" w:pos="9025"/>
            </w:tabs>
            <w:spacing w:before="60" w:after="0" w:line="240" w:lineRule="auto"/>
            <w:ind w:left="360"/>
            <w:rPr>
              <w:color w:val="000000"/>
            </w:rPr>
          </w:pPr>
          <w:hyperlink w:anchor="_heading=">
            <w:r w:rsidR="00356119">
              <w:rPr>
                <w:color w:val="000000"/>
              </w:rPr>
              <w:t>Your guardian</w:t>
            </w:r>
            <w:r w:rsidR="00356119">
              <w:rPr>
                <w:color w:val="000000"/>
              </w:rPr>
              <w:tab/>
            </w:r>
          </w:hyperlink>
          <w:r w:rsidR="00356119">
            <w:fldChar w:fldCharType="begin"/>
          </w:r>
          <w:r w:rsidR="00356119">
            <w:instrText xml:space="preserve"> PAGEREF _heading= \h </w:instrText>
          </w:r>
          <w:r w:rsidR="00356119">
            <w:fldChar w:fldCharType="separate"/>
          </w:r>
          <w:r w:rsidR="00356119">
            <w:t>5</w:t>
          </w:r>
          <w:r w:rsidR="00356119">
            <w:fldChar w:fldCharType="end"/>
          </w:r>
        </w:p>
        <w:p w14:paraId="69B29FDC" w14:textId="77777777" w:rsidR="00356119" w:rsidRDefault="0059774F">
          <w:pPr>
            <w:widowControl w:val="0"/>
            <w:tabs>
              <w:tab w:val="right" w:pos="9025"/>
            </w:tabs>
            <w:spacing w:before="60" w:after="0" w:line="240" w:lineRule="auto"/>
            <w:ind w:left="360"/>
            <w:rPr>
              <w:color w:val="000000"/>
            </w:rPr>
          </w:pPr>
          <w:hyperlink w:anchor="_heading=">
            <w:r w:rsidR="00356119">
              <w:rPr>
                <w:color w:val="000000"/>
              </w:rPr>
              <w:t>Your homestay</w:t>
            </w:r>
            <w:r w:rsidR="00356119">
              <w:rPr>
                <w:color w:val="000000"/>
              </w:rPr>
              <w:tab/>
            </w:r>
          </w:hyperlink>
          <w:r w:rsidR="00356119">
            <w:fldChar w:fldCharType="begin"/>
          </w:r>
          <w:r w:rsidR="00356119">
            <w:instrText xml:space="preserve"> PAGEREF _heading= \h </w:instrText>
          </w:r>
          <w:r w:rsidR="00356119">
            <w:fldChar w:fldCharType="separate"/>
          </w:r>
          <w:r w:rsidR="00356119">
            <w:t>5</w:t>
          </w:r>
          <w:r w:rsidR="00356119">
            <w:fldChar w:fldCharType="end"/>
          </w:r>
        </w:p>
        <w:p w14:paraId="04ABA5C6" w14:textId="77777777" w:rsidR="00356119" w:rsidRDefault="0059774F">
          <w:pPr>
            <w:widowControl w:val="0"/>
            <w:tabs>
              <w:tab w:val="right" w:pos="9025"/>
            </w:tabs>
            <w:spacing w:before="60" w:after="0" w:line="240" w:lineRule="auto"/>
            <w:rPr>
              <w:b/>
              <w:color w:val="000000"/>
            </w:rPr>
          </w:pPr>
          <w:hyperlink w:anchor="_heading=">
            <w:r w:rsidR="00356119">
              <w:rPr>
                <w:b/>
                <w:color w:val="000000"/>
              </w:rPr>
              <w:t>Your responsibilities as a student</w:t>
            </w:r>
            <w:r w:rsidR="00356119">
              <w:rPr>
                <w:b/>
                <w:color w:val="000000"/>
              </w:rPr>
              <w:tab/>
            </w:r>
          </w:hyperlink>
          <w:r w:rsidR="00356119">
            <w:fldChar w:fldCharType="begin"/>
          </w:r>
          <w:r w:rsidR="00356119">
            <w:instrText xml:space="preserve"> PAGEREF _heading= \h </w:instrText>
          </w:r>
          <w:r w:rsidR="00356119">
            <w:fldChar w:fldCharType="separate"/>
          </w:r>
          <w:r w:rsidR="00356119">
            <w:rPr>
              <w:b/>
            </w:rPr>
            <w:t>5</w:t>
          </w:r>
          <w:r w:rsidR="00356119">
            <w:fldChar w:fldCharType="end"/>
          </w:r>
        </w:p>
        <w:p w14:paraId="48035128" w14:textId="77777777" w:rsidR="00356119" w:rsidRDefault="0059774F">
          <w:pPr>
            <w:widowControl w:val="0"/>
            <w:tabs>
              <w:tab w:val="right" w:pos="9025"/>
            </w:tabs>
            <w:spacing w:before="60" w:after="0" w:line="240" w:lineRule="auto"/>
            <w:rPr>
              <w:b/>
              <w:color w:val="000000"/>
            </w:rPr>
          </w:pPr>
          <w:hyperlink w:anchor="_heading=">
            <w:r w:rsidR="00356119">
              <w:rPr>
                <w:b/>
                <w:color w:val="000000"/>
              </w:rPr>
              <w:t>Contact Details</w:t>
            </w:r>
            <w:r w:rsidR="00356119">
              <w:rPr>
                <w:b/>
                <w:color w:val="000000"/>
              </w:rPr>
              <w:tab/>
            </w:r>
          </w:hyperlink>
          <w:r w:rsidR="00356119">
            <w:fldChar w:fldCharType="begin"/>
          </w:r>
          <w:r w:rsidR="00356119">
            <w:instrText xml:space="preserve"> PAGEREF _heading= \h </w:instrText>
          </w:r>
          <w:r w:rsidR="00356119">
            <w:fldChar w:fldCharType="separate"/>
          </w:r>
          <w:r w:rsidR="00356119">
            <w:rPr>
              <w:b/>
            </w:rPr>
            <w:t>6</w:t>
          </w:r>
          <w:r w:rsidR="00356119">
            <w:fldChar w:fldCharType="end"/>
          </w:r>
        </w:p>
        <w:p w14:paraId="424D3629" w14:textId="77777777" w:rsidR="00356119" w:rsidRDefault="0059774F">
          <w:pPr>
            <w:widowControl w:val="0"/>
            <w:tabs>
              <w:tab w:val="right" w:pos="9025"/>
            </w:tabs>
            <w:spacing w:before="60" w:after="0" w:line="240" w:lineRule="auto"/>
            <w:rPr>
              <w:b/>
              <w:color w:val="000000"/>
            </w:rPr>
          </w:pPr>
          <w:hyperlink w:anchor="_heading=">
            <w:r w:rsidR="00356119">
              <w:rPr>
                <w:b/>
                <w:color w:val="000000"/>
              </w:rPr>
              <w:t>Keeping in touch</w:t>
            </w:r>
            <w:r w:rsidR="00356119">
              <w:rPr>
                <w:b/>
                <w:color w:val="000000"/>
              </w:rPr>
              <w:tab/>
            </w:r>
          </w:hyperlink>
          <w:r w:rsidR="00356119">
            <w:fldChar w:fldCharType="begin"/>
          </w:r>
          <w:r w:rsidR="00356119">
            <w:instrText xml:space="preserve"> PAGEREF _heading= \h </w:instrText>
          </w:r>
          <w:r w:rsidR="00356119">
            <w:fldChar w:fldCharType="separate"/>
          </w:r>
          <w:r w:rsidR="00356119">
            <w:rPr>
              <w:b/>
            </w:rPr>
            <w:t>6</w:t>
          </w:r>
          <w:r w:rsidR="00356119">
            <w:fldChar w:fldCharType="end"/>
          </w:r>
        </w:p>
        <w:p w14:paraId="27239970" w14:textId="77777777" w:rsidR="00356119" w:rsidRDefault="0059774F">
          <w:pPr>
            <w:widowControl w:val="0"/>
            <w:tabs>
              <w:tab w:val="right" w:pos="9025"/>
            </w:tabs>
            <w:spacing w:before="60" w:after="0" w:line="240" w:lineRule="auto"/>
            <w:rPr>
              <w:b/>
              <w:color w:val="000000"/>
            </w:rPr>
          </w:pPr>
          <w:hyperlink w:anchor="_heading=">
            <w:r w:rsidR="00356119">
              <w:rPr>
                <w:b/>
                <w:color w:val="000000"/>
              </w:rPr>
              <w:t>The process for arriving in the UK</w:t>
            </w:r>
            <w:r w:rsidR="00356119">
              <w:rPr>
                <w:b/>
                <w:color w:val="000000"/>
              </w:rPr>
              <w:tab/>
            </w:r>
          </w:hyperlink>
          <w:r w:rsidR="00356119">
            <w:fldChar w:fldCharType="begin"/>
          </w:r>
          <w:r w:rsidR="00356119">
            <w:instrText xml:space="preserve"> PAGEREF _heading= \h </w:instrText>
          </w:r>
          <w:r w:rsidR="00356119">
            <w:fldChar w:fldCharType="separate"/>
          </w:r>
          <w:r w:rsidR="00356119">
            <w:rPr>
              <w:b/>
            </w:rPr>
            <w:t>6</w:t>
          </w:r>
          <w:r w:rsidR="00356119">
            <w:fldChar w:fldCharType="end"/>
          </w:r>
        </w:p>
        <w:p w14:paraId="1BC22FA9" w14:textId="77777777" w:rsidR="00356119" w:rsidRDefault="0059774F">
          <w:pPr>
            <w:widowControl w:val="0"/>
            <w:tabs>
              <w:tab w:val="right" w:pos="9025"/>
            </w:tabs>
            <w:spacing w:before="60" w:after="0" w:line="240" w:lineRule="auto"/>
            <w:rPr>
              <w:b/>
              <w:color w:val="000000"/>
            </w:rPr>
          </w:pPr>
          <w:hyperlink w:anchor="_heading=">
            <w:r w:rsidR="00356119">
              <w:rPr>
                <w:b/>
                <w:color w:val="000000"/>
              </w:rPr>
              <w:t>Living in the UK</w:t>
            </w:r>
            <w:r w:rsidR="00356119">
              <w:rPr>
                <w:b/>
                <w:color w:val="000000"/>
              </w:rPr>
              <w:tab/>
            </w:r>
          </w:hyperlink>
          <w:r w:rsidR="00356119">
            <w:fldChar w:fldCharType="begin"/>
          </w:r>
          <w:r w:rsidR="00356119">
            <w:instrText xml:space="preserve"> PAGEREF _heading= \h </w:instrText>
          </w:r>
          <w:r w:rsidR="00356119">
            <w:fldChar w:fldCharType="separate"/>
          </w:r>
          <w:r w:rsidR="00356119">
            <w:rPr>
              <w:b/>
            </w:rPr>
            <w:t>7</w:t>
          </w:r>
          <w:r w:rsidR="00356119">
            <w:fldChar w:fldCharType="end"/>
          </w:r>
        </w:p>
        <w:p w14:paraId="03AB354C" w14:textId="77777777" w:rsidR="00356119" w:rsidRDefault="0059774F">
          <w:pPr>
            <w:widowControl w:val="0"/>
            <w:tabs>
              <w:tab w:val="right" w:pos="9025"/>
            </w:tabs>
            <w:spacing w:before="60" w:after="0" w:line="240" w:lineRule="auto"/>
            <w:rPr>
              <w:b/>
              <w:color w:val="000000"/>
            </w:rPr>
          </w:pPr>
          <w:hyperlink w:anchor="_heading=">
            <w:r w:rsidR="00356119">
              <w:rPr>
                <w:b/>
                <w:color w:val="000000"/>
              </w:rPr>
              <w:t>Keeping Safe</w:t>
            </w:r>
            <w:r w:rsidR="00356119">
              <w:rPr>
                <w:b/>
                <w:color w:val="000000"/>
              </w:rPr>
              <w:tab/>
            </w:r>
          </w:hyperlink>
          <w:r w:rsidR="00356119">
            <w:fldChar w:fldCharType="begin"/>
          </w:r>
          <w:r w:rsidR="00356119">
            <w:instrText xml:space="preserve"> PAGEREF _heading= \h </w:instrText>
          </w:r>
          <w:r w:rsidR="00356119">
            <w:fldChar w:fldCharType="separate"/>
          </w:r>
          <w:r w:rsidR="00356119">
            <w:rPr>
              <w:b/>
            </w:rPr>
            <w:t>7</w:t>
          </w:r>
          <w:r w:rsidR="00356119">
            <w:fldChar w:fldCharType="end"/>
          </w:r>
        </w:p>
        <w:p w14:paraId="5A286259" w14:textId="77777777" w:rsidR="00356119" w:rsidRDefault="0059774F">
          <w:pPr>
            <w:widowControl w:val="0"/>
            <w:tabs>
              <w:tab w:val="right" w:pos="9025"/>
            </w:tabs>
            <w:spacing w:before="60" w:after="0" w:line="240" w:lineRule="auto"/>
            <w:ind w:left="720"/>
            <w:rPr>
              <w:color w:val="000000"/>
            </w:rPr>
          </w:pPr>
          <w:hyperlink w:anchor="_heading=">
            <w:r w:rsidR="00356119">
              <w:rPr>
                <w:color w:val="000000"/>
              </w:rPr>
              <w:t>Personal safety and the care of valuable possessions and cash / credit cards</w:t>
            </w:r>
            <w:r w:rsidR="00356119">
              <w:rPr>
                <w:color w:val="000000"/>
              </w:rPr>
              <w:tab/>
            </w:r>
          </w:hyperlink>
          <w:r w:rsidR="00356119">
            <w:fldChar w:fldCharType="begin"/>
          </w:r>
          <w:r w:rsidR="00356119">
            <w:instrText xml:space="preserve"> PAGEREF _heading= \h </w:instrText>
          </w:r>
          <w:r w:rsidR="00356119">
            <w:fldChar w:fldCharType="separate"/>
          </w:r>
          <w:r w:rsidR="00356119">
            <w:t>8</w:t>
          </w:r>
          <w:r w:rsidR="00356119">
            <w:fldChar w:fldCharType="end"/>
          </w:r>
        </w:p>
        <w:p w14:paraId="5A51E3F2" w14:textId="77777777" w:rsidR="00356119" w:rsidRDefault="0059774F">
          <w:pPr>
            <w:widowControl w:val="0"/>
            <w:tabs>
              <w:tab w:val="right" w:pos="9025"/>
            </w:tabs>
            <w:spacing w:before="60" w:after="0" w:line="240" w:lineRule="auto"/>
            <w:ind w:left="720"/>
            <w:rPr>
              <w:color w:val="000000"/>
            </w:rPr>
          </w:pPr>
          <w:hyperlink w:anchor="_heading=">
            <w:r w:rsidR="00356119">
              <w:rPr>
                <w:color w:val="000000"/>
              </w:rPr>
              <w:t>In an emergency</w:t>
            </w:r>
            <w:r w:rsidR="00356119">
              <w:rPr>
                <w:color w:val="000000"/>
              </w:rPr>
              <w:tab/>
            </w:r>
          </w:hyperlink>
          <w:r w:rsidR="00356119">
            <w:fldChar w:fldCharType="begin"/>
          </w:r>
          <w:r w:rsidR="00356119">
            <w:instrText xml:space="preserve"> PAGEREF _heading= \h </w:instrText>
          </w:r>
          <w:r w:rsidR="00356119">
            <w:fldChar w:fldCharType="separate"/>
          </w:r>
          <w:r w:rsidR="00356119">
            <w:t>8</w:t>
          </w:r>
          <w:r w:rsidR="00356119">
            <w:fldChar w:fldCharType="end"/>
          </w:r>
        </w:p>
        <w:p w14:paraId="12A29F2C" w14:textId="77777777" w:rsidR="00356119" w:rsidRDefault="0059774F">
          <w:pPr>
            <w:widowControl w:val="0"/>
            <w:tabs>
              <w:tab w:val="right" w:pos="9025"/>
            </w:tabs>
            <w:spacing w:before="60" w:after="0" w:line="240" w:lineRule="auto"/>
            <w:ind w:left="720"/>
            <w:rPr>
              <w:color w:val="000000"/>
            </w:rPr>
          </w:pPr>
          <w:hyperlink w:anchor="_heading=">
            <w:r w:rsidR="00356119">
              <w:rPr>
                <w:color w:val="000000"/>
              </w:rPr>
              <w:t>Safeguarding</w:t>
            </w:r>
            <w:r w:rsidR="00356119">
              <w:rPr>
                <w:color w:val="000000"/>
              </w:rPr>
              <w:tab/>
            </w:r>
          </w:hyperlink>
          <w:r w:rsidR="00356119">
            <w:fldChar w:fldCharType="begin"/>
          </w:r>
          <w:r w:rsidR="00356119">
            <w:instrText xml:space="preserve"> PAGEREF _heading= \h </w:instrText>
          </w:r>
          <w:r w:rsidR="00356119">
            <w:fldChar w:fldCharType="separate"/>
          </w:r>
          <w:r w:rsidR="00356119">
            <w:t>8</w:t>
          </w:r>
          <w:r w:rsidR="00356119">
            <w:fldChar w:fldCharType="end"/>
          </w:r>
        </w:p>
        <w:p w14:paraId="03C10FD0" w14:textId="77777777" w:rsidR="00356119" w:rsidRDefault="0059774F">
          <w:pPr>
            <w:widowControl w:val="0"/>
            <w:tabs>
              <w:tab w:val="right" w:pos="9025"/>
            </w:tabs>
            <w:spacing w:before="60" w:after="0" w:line="240" w:lineRule="auto"/>
            <w:ind w:left="720"/>
            <w:rPr>
              <w:color w:val="000000"/>
            </w:rPr>
          </w:pPr>
          <w:hyperlink w:anchor="_heading=">
            <w:r w:rsidR="00356119">
              <w:rPr>
                <w:color w:val="000000"/>
              </w:rPr>
              <w:t>List of useful contacts</w:t>
            </w:r>
            <w:r w:rsidR="00356119">
              <w:rPr>
                <w:color w:val="000000"/>
              </w:rPr>
              <w:tab/>
            </w:r>
          </w:hyperlink>
          <w:r w:rsidR="00356119">
            <w:fldChar w:fldCharType="begin"/>
          </w:r>
          <w:r w:rsidR="00356119">
            <w:instrText xml:space="preserve"> PAGEREF _heading= \h </w:instrText>
          </w:r>
          <w:r w:rsidR="00356119">
            <w:fldChar w:fldCharType="separate"/>
          </w:r>
          <w:r w:rsidR="00356119">
            <w:t>9</w:t>
          </w:r>
          <w:r w:rsidR="00356119">
            <w:fldChar w:fldCharType="end"/>
          </w:r>
        </w:p>
        <w:p w14:paraId="20885437" w14:textId="77777777" w:rsidR="00356119" w:rsidRDefault="0059774F">
          <w:pPr>
            <w:widowControl w:val="0"/>
            <w:tabs>
              <w:tab w:val="right" w:pos="9025"/>
            </w:tabs>
            <w:spacing w:before="60" w:after="0" w:line="240" w:lineRule="auto"/>
            <w:ind w:left="720"/>
            <w:rPr>
              <w:color w:val="000000"/>
            </w:rPr>
          </w:pPr>
          <w:hyperlink w:anchor="_heading=">
            <w:r w:rsidR="00356119">
              <w:rPr>
                <w:color w:val="000000"/>
              </w:rPr>
              <w:t>Prevent / anti-radicalisation</w:t>
            </w:r>
            <w:r w:rsidR="00356119">
              <w:rPr>
                <w:color w:val="000000"/>
              </w:rPr>
              <w:tab/>
            </w:r>
          </w:hyperlink>
          <w:r w:rsidR="00356119">
            <w:fldChar w:fldCharType="begin"/>
          </w:r>
          <w:r w:rsidR="00356119">
            <w:instrText xml:space="preserve"> PAGEREF _heading= \h </w:instrText>
          </w:r>
          <w:r w:rsidR="00356119">
            <w:fldChar w:fldCharType="separate"/>
          </w:r>
          <w:r w:rsidR="00356119">
            <w:t>9</w:t>
          </w:r>
          <w:r w:rsidR="00356119">
            <w:fldChar w:fldCharType="end"/>
          </w:r>
        </w:p>
        <w:p w14:paraId="2913778E" w14:textId="77777777" w:rsidR="00356119" w:rsidRDefault="0059774F">
          <w:pPr>
            <w:widowControl w:val="0"/>
            <w:tabs>
              <w:tab w:val="right" w:pos="9025"/>
            </w:tabs>
            <w:spacing w:before="60" w:after="0" w:line="240" w:lineRule="auto"/>
            <w:ind w:left="720"/>
            <w:rPr>
              <w:color w:val="000000"/>
            </w:rPr>
          </w:pPr>
          <w:hyperlink w:anchor="_heading=">
            <w:r w:rsidR="00356119">
              <w:rPr>
                <w:color w:val="000000"/>
              </w:rPr>
              <w:t>The ChildLine website has further information that you may find useful (see footnote below). Safe use of the internet, access to Wi-Fi</w:t>
            </w:r>
            <w:r w:rsidR="00356119">
              <w:rPr>
                <w:color w:val="000000"/>
              </w:rPr>
              <w:tab/>
            </w:r>
          </w:hyperlink>
          <w:r w:rsidR="00356119">
            <w:fldChar w:fldCharType="begin"/>
          </w:r>
          <w:r w:rsidR="00356119">
            <w:instrText xml:space="preserve"> PAGEREF _heading= \h </w:instrText>
          </w:r>
          <w:r w:rsidR="00356119">
            <w:fldChar w:fldCharType="separate"/>
          </w:r>
          <w:r w:rsidR="00356119">
            <w:t>10</w:t>
          </w:r>
          <w:r w:rsidR="00356119">
            <w:fldChar w:fldCharType="end"/>
          </w:r>
        </w:p>
        <w:p w14:paraId="6ADE578D" w14:textId="77777777" w:rsidR="00356119" w:rsidRDefault="0059774F">
          <w:pPr>
            <w:widowControl w:val="0"/>
            <w:tabs>
              <w:tab w:val="right" w:pos="9025"/>
            </w:tabs>
            <w:spacing w:before="60" w:after="0" w:line="240" w:lineRule="auto"/>
            <w:ind w:left="720"/>
            <w:rPr>
              <w:color w:val="000000"/>
            </w:rPr>
          </w:pPr>
          <w:hyperlink w:anchor="_heading=">
            <w:r w:rsidR="00356119">
              <w:rPr>
                <w:color w:val="000000"/>
              </w:rPr>
              <w:t>Bullying / cyberbullying</w:t>
            </w:r>
            <w:r w:rsidR="00356119">
              <w:rPr>
                <w:color w:val="000000"/>
              </w:rPr>
              <w:tab/>
            </w:r>
          </w:hyperlink>
          <w:r w:rsidR="00356119">
            <w:fldChar w:fldCharType="begin"/>
          </w:r>
          <w:r w:rsidR="00356119">
            <w:instrText xml:space="preserve"> PAGEREF _heading= \h </w:instrText>
          </w:r>
          <w:r w:rsidR="00356119">
            <w:fldChar w:fldCharType="separate"/>
          </w:r>
          <w:r w:rsidR="00356119">
            <w:t>11</w:t>
          </w:r>
          <w:r w:rsidR="00356119">
            <w:fldChar w:fldCharType="end"/>
          </w:r>
        </w:p>
        <w:p w14:paraId="6ED1BBAC" w14:textId="77777777" w:rsidR="00356119" w:rsidRDefault="0059774F">
          <w:pPr>
            <w:widowControl w:val="0"/>
            <w:tabs>
              <w:tab w:val="right" w:pos="9025"/>
            </w:tabs>
            <w:spacing w:before="60" w:after="0" w:line="240" w:lineRule="auto"/>
            <w:rPr>
              <w:b/>
              <w:color w:val="000000"/>
            </w:rPr>
          </w:pPr>
          <w:hyperlink w:anchor="_heading=">
            <w:r w:rsidR="00356119">
              <w:rPr>
                <w:b/>
                <w:color w:val="000000"/>
              </w:rPr>
              <w:t>Living with a homestay</w:t>
            </w:r>
            <w:r w:rsidR="00356119">
              <w:rPr>
                <w:b/>
                <w:color w:val="000000"/>
              </w:rPr>
              <w:tab/>
            </w:r>
          </w:hyperlink>
          <w:r w:rsidR="00356119">
            <w:fldChar w:fldCharType="begin"/>
          </w:r>
          <w:r w:rsidR="00356119">
            <w:instrText xml:space="preserve"> PAGEREF _heading= \h </w:instrText>
          </w:r>
          <w:r w:rsidR="00356119">
            <w:fldChar w:fldCharType="separate"/>
          </w:r>
          <w:r w:rsidR="00356119">
            <w:rPr>
              <w:b/>
            </w:rPr>
            <w:t>11</w:t>
          </w:r>
          <w:r w:rsidR="00356119">
            <w:fldChar w:fldCharType="end"/>
          </w:r>
        </w:p>
        <w:p w14:paraId="7F19B4A2" w14:textId="77777777" w:rsidR="00356119" w:rsidRDefault="0059774F">
          <w:pPr>
            <w:widowControl w:val="0"/>
            <w:tabs>
              <w:tab w:val="right" w:pos="9025"/>
            </w:tabs>
            <w:spacing w:before="60" w:after="0" w:line="240" w:lineRule="auto"/>
            <w:ind w:left="720"/>
            <w:rPr>
              <w:color w:val="000000"/>
            </w:rPr>
          </w:pPr>
          <w:hyperlink w:anchor="_heading=">
            <w:r w:rsidR="00356119">
              <w:rPr>
                <w:color w:val="000000"/>
              </w:rPr>
              <w:t>Mealtimes</w:t>
            </w:r>
            <w:r w:rsidR="00356119">
              <w:rPr>
                <w:color w:val="000000"/>
              </w:rPr>
              <w:tab/>
            </w:r>
          </w:hyperlink>
          <w:r w:rsidR="00356119">
            <w:fldChar w:fldCharType="begin"/>
          </w:r>
          <w:r w:rsidR="00356119">
            <w:instrText xml:space="preserve"> PAGEREF _heading= \h </w:instrText>
          </w:r>
          <w:r w:rsidR="00356119">
            <w:fldChar w:fldCharType="separate"/>
          </w:r>
          <w:r w:rsidR="00356119">
            <w:t>11</w:t>
          </w:r>
          <w:r w:rsidR="00356119">
            <w:fldChar w:fldCharType="end"/>
          </w:r>
        </w:p>
        <w:p w14:paraId="1833B47F" w14:textId="77777777" w:rsidR="00356119" w:rsidRDefault="0059774F">
          <w:pPr>
            <w:widowControl w:val="0"/>
            <w:tabs>
              <w:tab w:val="right" w:pos="9025"/>
            </w:tabs>
            <w:spacing w:before="60" w:after="0" w:line="240" w:lineRule="auto"/>
            <w:ind w:left="720"/>
            <w:rPr>
              <w:color w:val="000000"/>
            </w:rPr>
          </w:pPr>
          <w:hyperlink w:anchor="_heading=">
            <w:r w:rsidR="00356119">
              <w:rPr>
                <w:color w:val="000000"/>
              </w:rPr>
              <w:t>Use of the bathroom</w:t>
            </w:r>
            <w:r w:rsidR="00356119">
              <w:rPr>
                <w:color w:val="000000"/>
              </w:rPr>
              <w:tab/>
            </w:r>
          </w:hyperlink>
          <w:r w:rsidR="00356119">
            <w:fldChar w:fldCharType="begin"/>
          </w:r>
          <w:r w:rsidR="00356119">
            <w:instrText xml:space="preserve"> PAGEREF _heading= \h </w:instrText>
          </w:r>
          <w:r w:rsidR="00356119">
            <w:fldChar w:fldCharType="separate"/>
          </w:r>
          <w:r w:rsidR="00356119">
            <w:t>12</w:t>
          </w:r>
          <w:r w:rsidR="00356119">
            <w:fldChar w:fldCharType="end"/>
          </w:r>
        </w:p>
        <w:p w14:paraId="12A0398A" w14:textId="77777777" w:rsidR="00356119" w:rsidRDefault="0059774F">
          <w:pPr>
            <w:widowControl w:val="0"/>
            <w:tabs>
              <w:tab w:val="right" w:pos="9025"/>
            </w:tabs>
            <w:spacing w:before="60" w:after="0" w:line="240" w:lineRule="auto"/>
            <w:ind w:left="720"/>
            <w:rPr>
              <w:color w:val="000000"/>
            </w:rPr>
          </w:pPr>
          <w:hyperlink w:anchor="_heading=">
            <w:r w:rsidR="00356119">
              <w:rPr>
                <w:color w:val="000000"/>
              </w:rPr>
              <w:t>Laundry arrangements</w:t>
            </w:r>
            <w:r w:rsidR="00356119">
              <w:rPr>
                <w:color w:val="000000"/>
              </w:rPr>
              <w:tab/>
            </w:r>
          </w:hyperlink>
          <w:r w:rsidR="00356119">
            <w:fldChar w:fldCharType="begin"/>
          </w:r>
          <w:r w:rsidR="00356119">
            <w:instrText xml:space="preserve"> PAGEREF _heading= \h </w:instrText>
          </w:r>
          <w:r w:rsidR="00356119">
            <w:fldChar w:fldCharType="separate"/>
          </w:r>
          <w:r w:rsidR="00356119">
            <w:t>12</w:t>
          </w:r>
          <w:r w:rsidR="00356119">
            <w:fldChar w:fldCharType="end"/>
          </w:r>
        </w:p>
        <w:p w14:paraId="27CC2EF6" w14:textId="77777777" w:rsidR="00356119" w:rsidRDefault="0059774F">
          <w:pPr>
            <w:widowControl w:val="0"/>
            <w:tabs>
              <w:tab w:val="right" w:pos="9025"/>
            </w:tabs>
            <w:spacing w:before="60" w:after="0" w:line="240" w:lineRule="auto"/>
            <w:rPr>
              <w:b/>
              <w:color w:val="000000"/>
            </w:rPr>
          </w:pPr>
          <w:hyperlink w:anchor="_heading=">
            <w:r w:rsidR="00356119">
              <w:rPr>
                <w:b/>
                <w:color w:val="000000"/>
              </w:rPr>
              <w:t>Homesickness</w:t>
            </w:r>
            <w:r w:rsidR="00356119">
              <w:rPr>
                <w:b/>
                <w:color w:val="000000"/>
              </w:rPr>
              <w:tab/>
            </w:r>
          </w:hyperlink>
          <w:r w:rsidR="00356119">
            <w:fldChar w:fldCharType="begin"/>
          </w:r>
          <w:r w:rsidR="00356119">
            <w:instrText xml:space="preserve"> PAGEREF _heading= \h </w:instrText>
          </w:r>
          <w:r w:rsidR="00356119">
            <w:fldChar w:fldCharType="separate"/>
          </w:r>
          <w:r w:rsidR="00356119">
            <w:rPr>
              <w:b/>
            </w:rPr>
            <w:t>12</w:t>
          </w:r>
          <w:r w:rsidR="00356119">
            <w:fldChar w:fldCharType="end"/>
          </w:r>
        </w:p>
        <w:p w14:paraId="5F326650" w14:textId="77777777" w:rsidR="00356119" w:rsidRDefault="0059774F">
          <w:pPr>
            <w:widowControl w:val="0"/>
            <w:tabs>
              <w:tab w:val="right" w:pos="9025"/>
            </w:tabs>
            <w:spacing w:before="60" w:after="0" w:line="240" w:lineRule="auto"/>
            <w:rPr>
              <w:b/>
              <w:color w:val="000000"/>
            </w:rPr>
          </w:pPr>
          <w:hyperlink w:anchor="_heading=">
            <w:r w:rsidR="00356119">
              <w:rPr>
                <w:b/>
                <w:color w:val="000000"/>
              </w:rPr>
              <w:t>Electrical appliances and safety</w:t>
            </w:r>
            <w:r w:rsidR="00356119">
              <w:rPr>
                <w:b/>
                <w:color w:val="000000"/>
              </w:rPr>
              <w:tab/>
            </w:r>
          </w:hyperlink>
          <w:r w:rsidR="00356119">
            <w:fldChar w:fldCharType="begin"/>
          </w:r>
          <w:r w:rsidR="00356119">
            <w:instrText xml:space="preserve"> PAGEREF _heading= \h </w:instrText>
          </w:r>
          <w:r w:rsidR="00356119">
            <w:fldChar w:fldCharType="separate"/>
          </w:r>
          <w:r w:rsidR="00356119">
            <w:rPr>
              <w:b/>
            </w:rPr>
            <w:t>12</w:t>
          </w:r>
          <w:r w:rsidR="00356119">
            <w:fldChar w:fldCharType="end"/>
          </w:r>
        </w:p>
        <w:p w14:paraId="2B8BE7D3" w14:textId="77777777" w:rsidR="00356119" w:rsidRDefault="0059774F">
          <w:pPr>
            <w:widowControl w:val="0"/>
            <w:tabs>
              <w:tab w:val="right" w:pos="9025"/>
            </w:tabs>
            <w:spacing w:before="60" w:after="0" w:line="240" w:lineRule="auto"/>
            <w:rPr>
              <w:b/>
              <w:color w:val="000000"/>
            </w:rPr>
          </w:pPr>
          <w:hyperlink w:anchor="_heading=">
            <w:r w:rsidR="00356119">
              <w:rPr>
                <w:b/>
                <w:color w:val="000000"/>
              </w:rPr>
              <w:t>What to do in a medical emergency</w:t>
            </w:r>
            <w:r w:rsidR="00356119">
              <w:rPr>
                <w:b/>
                <w:color w:val="000000"/>
              </w:rPr>
              <w:tab/>
            </w:r>
          </w:hyperlink>
          <w:r w:rsidR="00356119">
            <w:fldChar w:fldCharType="begin"/>
          </w:r>
          <w:r w:rsidR="00356119">
            <w:instrText xml:space="preserve"> PAGEREF _heading= \h </w:instrText>
          </w:r>
          <w:r w:rsidR="00356119">
            <w:fldChar w:fldCharType="separate"/>
          </w:r>
          <w:r w:rsidR="00356119">
            <w:rPr>
              <w:b/>
            </w:rPr>
            <w:t>13</w:t>
          </w:r>
          <w:r w:rsidR="00356119">
            <w:fldChar w:fldCharType="end"/>
          </w:r>
        </w:p>
        <w:p w14:paraId="31495E8C" w14:textId="77777777" w:rsidR="00356119" w:rsidRDefault="0059774F">
          <w:pPr>
            <w:widowControl w:val="0"/>
            <w:tabs>
              <w:tab w:val="right" w:pos="9025"/>
            </w:tabs>
            <w:spacing w:before="60" w:after="0" w:line="240" w:lineRule="auto"/>
            <w:rPr>
              <w:b/>
              <w:color w:val="000000"/>
            </w:rPr>
          </w:pPr>
          <w:hyperlink w:anchor="_heading=">
            <w:r w:rsidR="00356119">
              <w:rPr>
                <w:b/>
                <w:color w:val="000000"/>
              </w:rPr>
              <w:t>Permission for visiting the local area / travelling further afield</w:t>
            </w:r>
            <w:r w:rsidR="00356119">
              <w:rPr>
                <w:b/>
                <w:color w:val="000000"/>
              </w:rPr>
              <w:tab/>
            </w:r>
          </w:hyperlink>
          <w:r w:rsidR="00356119">
            <w:fldChar w:fldCharType="begin"/>
          </w:r>
          <w:r w:rsidR="00356119">
            <w:instrText xml:space="preserve"> PAGEREF _heading= \h </w:instrText>
          </w:r>
          <w:r w:rsidR="00356119">
            <w:fldChar w:fldCharType="separate"/>
          </w:r>
          <w:r w:rsidR="00356119">
            <w:rPr>
              <w:b/>
            </w:rPr>
            <w:t>13</w:t>
          </w:r>
          <w:r w:rsidR="00356119">
            <w:fldChar w:fldCharType="end"/>
          </w:r>
        </w:p>
        <w:p w14:paraId="66BCF2FB" w14:textId="77777777" w:rsidR="00356119" w:rsidRDefault="0059774F">
          <w:pPr>
            <w:widowControl w:val="0"/>
            <w:tabs>
              <w:tab w:val="right" w:pos="9025"/>
            </w:tabs>
            <w:spacing w:before="60" w:after="0" w:line="240" w:lineRule="auto"/>
            <w:rPr>
              <w:b/>
              <w:color w:val="000000"/>
            </w:rPr>
          </w:pPr>
          <w:hyperlink w:anchor="_heading=">
            <w:r w:rsidR="00356119">
              <w:rPr>
                <w:b/>
                <w:color w:val="000000"/>
              </w:rPr>
              <w:t>English laws</w:t>
            </w:r>
            <w:r w:rsidR="00356119">
              <w:rPr>
                <w:b/>
                <w:color w:val="000000"/>
              </w:rPr>
              <w:tab/>
            </w:r>
          </w:hyperlink>
          <w:r w:rsidR="00356119">
            <w:fldChar w:fldCharType="begin"/>
          </w:r>
          <w:r w:rsidR="00356119">
            <w:instrText xml:space="preserve"> PAGEREF _heading= \h </w:instrText>
          </w:r>
          <w:r w:rsidR="00356119">
            <w:fldChar w:fldCharType="separate"/>
          </w:r>
          <w:r w:rsidR="00356119">
            <w:rPr>
              <w:b/>
            </w:rPr>
            <w:t>13</w:t>
          </w:r>
          <w:r w:rsidR="00356119">
            <w:fldChar w:fldCharType="end"/>
          </w:r>
        </w:p>
        <w:p w14:paraId="79C26404" w14:textId="77777777" w:rsidR="00356119" w:rsidRDefault="0059774F">
          <w:pPr>
            <w:widowControl w:val="0"/>
            <w:tabs>
              <w:tab w:val="right" w:pos="9025"/>
            </w:tabs>
            <w:spacing w:before="60" w:after="0" w:line="240" w:lineRule="auto"/>
            <w:rPr>
              <w:b/>
              <w:color w:val="000000"/>
            </w:rPr>
          </w:pPr>
          <w:hyperlink w:anchor="_heading=">
            <w:r w:rsidR="00356119">
              <w:rPr>
                <w:b/>
                <w:color w:val="000000"/>
              </w:rPr>
              <w:t>Mobile phones</w:t>
            </w:r>
            <w:r w:rsidR="00356119">
              <w:rPr>
                <w:b/>
                <w:color w:val="000000"/>
              </w:rPr>
              <w:tab/>
            </w:r>
          </w:hyperlink>
          <w:r w:rsidR="00356119">
            <w:fldChar w:fldCharType="begin"/>
          </w:r>
          <w:r w:rsidR="00356119">
            <w:instrText xml:space="preserve"> PAGEREF _heading= \h </w:instrText>
          </w:r>
          <w:r w:rsidR="00356119">
            <w:fldChar w:fldCharType="separate"/>
          </w:r>
          <w:r w:rsidR="00356119">
            <w:rPr>
              <w:b/>
            </w:rPr>
            <w:t>14</w:t>
          </w:r>
          <w:r w:rsidR="00356119">
            <w:fldChar w:fldCharType="end"/>
          </w:r>
        </w:p>
        <w:p w14:paraId="3183EFAE" w14:textId="77777777" w:rsidR="00356119" w:rsidRDefault="0059774F">
          <w:pPr>
            <w:widowControl w:val="0"/>
            <w:tabs>
              <w:tab w:val="right" w:pos="9025"/>
            </w:tabs>
            <w:spacing w:before="60" w:after="0" w:line="240" w:lineRule="auto"/>
            <w:rPr>
              <w:b/>
              <w:color w:val="000000"/>
            </w:rPr>
          </w:pPr>
          <w:hyperlink w:anchor="_heading=">
            <w:r w:rsidR="00356119">
              <w:rPr>
                <w:b/>
                <w:color w:val="000000"/>
              </w:rPr>
              <w:t>Travelling around</w:t>
            </w:r>
            <w:r w:rsidR="00356119">
              <w:rPr>
                <w:b/>
                <w:color w:val="000000"/>
              </w:rPr>
              <w:tab/>
            </w:r>
          </w:hyperlink>
          <w:r w:rsidR="00356119">
            <w:fldChar w:fldCharType="begin"/>
          </w:r>
          <w:r w:rsidR="00356119">
            <w:instrText xml:space="preserve"> PAGEREF _heading= \h </w:instrText>
          </w:r>
          <w:r w:rsidR="00356119">
            <w:fldChar w:fldCharType="separate"/>
          </w:r>
          <w:r w:rsidR="00356119">
            <w:rPr>
              <w:b/>
            </w:rPr>
            <w:t>15</w:t>
          </w:r>
          <w:r w:rsidR="00356119">
            <w:fldChar w:fldCharType="end"/>
          </w:r>
        </w:p>
        <w:p w14:paraId="2D8EB45D" w14:textId="77777777" w:rsidR="00356119" w:rsidRDefault="0059774F">
          <w:pPr>
            <w:widowControl w:val="0"/>
            <w:tabs>
              <w:tab w:val="right" w:pos="9025"/>
            </w:tabs>
            <w:spacing w:before="60" w:after="0" w:line="240" w:lineRule="auto"/>
            <w:rPr>
              <w:b/>
              <w:color w:val="000000"/>
            </w:rPr>
          </w:pPr>
          <w:hyperlink w:anchor="_heading=">
            <w:r w:rsidR="00356119">
              <w:rPr>
                <w:b/>
                <w:color w:val="000000"/>
              </w:rPr>
              <w:t>Managing your money</w:t>
            </w:r>
            <w:r w:rsidR="00356119">
              <w:rPr>
                <w:b/>
                <w:color w:val="000000"/>
              </w:rPr>
              <w:tab/>
            </w:r>
          </w:hyperlink>
          <w:r w:rsidR="00356119">
            <w:fldChar w:fldCharType="begin"/>
          </w:r>
          <w:r w:rsidR="00356119">
            <w:instrText xml:space="preserve"> PAGEREF _heading= \h </w:instrText>
          </w:r>
          <w:r w:rsidR="00356119">
            <w:fldChar w:fldCharType="separate"/>
          </w:r>
          <w:r w:rsidR="00356119">
            <w:rPr>
              <w:b/>
            </w:rPr>
            <w:t>16</w:t>
          </w:r>
          <w:r w:rsidR="00356119">
            <w:fldChar w:fldCharType="end"/>
          </w:r>
        </w:p>
        <w:p w14:paraId="56AA1891" w14:textId="77777777" w:rsidR="00356119" w:rsidRDefault="0059774F">
          <w:pPr>
            <w:widowControl w:val="0"/>
            <w:tabs>
              <w:tab w:val="right" w:pos="9025"/>
            </w:tabs>
            <w:spacing w:before="60" w:after="0" w:line="240" w:lineRule="auto"/>
            <w:ind w:left="720"/>
            <w:rPr>
              <w:color w:val="000000"/>
            </w:rPr>
          </w:pPr>
          <w:hyperlink w:anchor="_heading=">
            <w:r w:rsidR="00356119">
              <w:rPr>
                <w:color w:val="000000"/>
              </w:rPr>
              <w:t>1. Pocket Money Management</w:t>
            </w:r>
            <w:r w:rsidR="00356119">
              <w:rPr>
                <w:color w:val="000000"/>
              </w:rPr>
              <w:tab/>
            </w:r>
          </w:hyperlink>
          <w:r w:rsidR="00356119">
            <w:fldChar w:fldCharType="begin"/>
          </w:r>
          <w:r w:rsidR="00356119">
            <w:instrText xml:space="preserve"> PAGEREF _heading= \h </w:instrText>
          </w:r>
          <w:r w:rsidR="00356119">
            <w:fldChar w:fldCharType="separate"/>
          </w:r>
          <w:r w:rsidR="00356119">
            <w:t>16</w:t>
          </w:r>
          <w:r w:rsidR="00356119">
            <w:fldChar w:fldCharType="end"/>
          </w:r>
        </w:p>
        <w:p w14:paraId="567D6923" w14:textId="77777777" w:rsidR="00356119" w:rsidRDefault="0059774F">
          <w:pPr>
            <w:widowControl w:val="0"/>
            <w:tabs>
              <w:tab w:val="right" w:pos="9025"/>
            </w:tabs>
            <w:spacing w:before="60" w:after="0" w:line="240" w:lineRule="auto"/>
            <w:ind w:left="720"/>
            <w:rPr>
              <w:color w:val="000000"/>
            </w:rPr>
          </w:pPr>
          <w:hyperlink w:anchor="_heading=">
            <w:r w:rsidR="00356119">
              <w:rPr>
                <w:color w:val="000000"/>
              </w:rPr>
              <w:t>2. Disbursement of Funds</w:t>
            </w:r>
            <w:r w:rsidR="00356119">
              <w:rPr>
                <w:color w:val="000000"/>
              </w:rPr>
              <w:tab/>
            </w:r>
          </w:hyperlink>
          <w:r w:rsidR="00356119">
            <w:fldChar w:fldCharType="begin"/>
          </w:r>
          <w:r w:rsidR="00356119">
            <w:instrText xml:space="preserve"> PAGEREF _heading= \h </w:instrText>
          </w:r>
          <w:r w:rsidR="00356119">
            <w:fldChar w:fldCharType="separate"/>
          </w:r>
          <w:r w:rsidR="00356119">
            <w:t>17</w:t>
          </w:r>
          <w:r w:rsidR="00356119">
            <w:fldChar w:fldCharType="end"/>
          </w:r>
        </w:p>
        <w:p w14:paraId="24374439" w14:textId="77777777" w:rsidR="00356119" w:rsidRDefault="0059774F">
          <w:pPr>
            <w:widowControl w:val="0"/>
            <w:tabs>
              <w:tab w:val="right" w:pos="9025"/>
            </w:tabs>
            <w:spacing w:before="60" w:after="0" w:line="240" w:lineRule="auto"/>
            <w:ind w:left="720"/>
            <w:rPr>
              <w:color w:val="000000"/>
            </w:rPr>
          </w:pPr>
          <w:hyperlink w:anchor="_heading=">
            <w:r w:rsidR="00356119">
              <w:rPr>
                <w:color w:val="000000"/>
              </w:rPr>
              <w:t>3. Monitoring and Support</w:t>
            </w:r>
            <w:r w:rsidR="00356119">
              <w:rPr>
                <w:color w:val="000000"/>
              </w:rPr>
              <w:tab/>
            </w:r>
          </w:hyperlink>
          <w:r w:rsidR="00356119">
            <w:fldChar w:fldCharType="begin"/>
          </w:r>
          <w:r w:rsidR="00356119">
            <w:instrText xml:space="preserve"> PAGEREF _heading= \h </w:instrText>
          </w:r>
          <w:r w:rsidR="00356119">
            <w:fldChar w:fldCharType="separate"/>
          </w:r>
          <w:r w:rsidR="00356119">
            <w:t>17</w:t>
          </w:r>
          <w:r w:rsidR="00356119">
            <w:fldChar w:fldCharType="end"/>
          </w:r>
        </w:p>
        <w:p w14:paraId="774116BF" w14:textId="77777777" w:rsidR="00356119" w:rsidRDefault="0059774F">
          <w:pPr>
            <w:widowControl w:val="0"/>
            <w:tabs>
              <w:tab w:val="right" w:pos="9025"/>
            </w:tabs>
            <w:spacing w:before="60" w:after="0" w:line="240" w:lineRule="auto"/>
            <w:ind w:left="720"/>
            <w:rPr>
              <w:color w:val="000000"/>
            </w:rPr>
          </w:pPr>
          <w:hyperlink w:anchor="_heading=">
            <w:r w:rsidR="00356119">
              <w:rPr>
                <w:color w:val="000000"/>
              </w:rPr>
              <w:t>4. Emergency Access</w:t>
            </w:r>
            <w:r w:rsidR="00356119">
              <w:rPr>
                <w:color w:val="000000"/>
              </w:rPr>
              <w:tab/>
            </w:r>
          </w:hyperlink>
          <w:r w:rsidR="00356119">
            <w:fldChar w:fldCharType="begin"/>
          </w:r>
          <w:r w:rsidR="00356119">
            <w:instrText xml:space="preserve"> PAGEREF _heading= \h </w:instrText>
          </w:r>
          <w:r w:rsidR="00356119">
            <w:fldChar w:fldCharType="separate"/>
          </w:r>
          <w:r w:rsidR="00356119">
            <w:t>17</w:t>
          </w:r>
          <w:r w:rsidR="00356119">
            <w:fldChar w:fldCharType="end"/>
          </w:r>
        </w:p>
        <w:p w14:paraId="171287A3" w14:textId="77777777" w:rsidR="00356119" w:rsidRDefault="0059774F">
          <w:pPr>
            <w:widowControl w:val="0"/>
            <w:tabs>
              <w:tab w:val="right" w:pos="9025"/>
            </w:tabs>
            <w:spacing w:before="60" w:after="0" w:line="240" w:lineRule="auto"/>
            <w:ind w:left="720"/>
            <w:rPr>
              <w:color w:val="000000"/>
            </w:rPr>
          </w:pPr>
          <w:hyperlink w:anchor="_heading=">
            <w:r w:rsidR="00356119">
              <w:rPr>
                <w:color w:val="000000"/>
              </w:rPr>
              <w:t>5. Parental Communication</w:t>
            </w:r>
            <w:r w:rsidR="00356119">
              <w:rPr>
                <w:color w:val="000000"/>
              </w:rPr>
              <w:tab/>
            </w:r>
          </w:hyperlink>
          <w:r w:rsidR="00356119">
            <w:fldChar w:fldCharType="begin"/>
          </w:r>
          <w:r w:rsidR="00356119">
            <w:instrText xml:space="preserve"> PAGEREF _heading= \h </w:instrText>
          </w:r>
          <w:r w:rsidR="00356119">
            <w:fldChar w:fldCharType="separate"/>
          </w:r>
          <w:r w:rsidR="00356119">
            <w:t>17</w:t>
          </w:r>
          <w:r w:rsidR="00356119">
            <w:fldChar w:fldCharType="end"/>
          </w:r>
        </w:p>
        <w:p w14:paraId="3CEA4192" w14:textId="77777777" w:rsidR="00356119" w:rsidRDefault="0059774F">
          <w:pPr>
            <w:widowControl w:val="0"/>
            <w:tabs>
              <w:tab w:val="right" w:pos="9025"/>
            </w:tabs>
            <w:spacing w:before="60" w:after="0" w:line="240" w:lineRule="auto"/>
            <w:rPr>
              <w:b/>
              <w:color w:val="000000"/>
            </w:rPr>
          </w:pPr>
          <w:hyperlink w:anchor="_heading=">
            <w:r w:rsidR="00356119">
              <w:rPr>
                <w:b/>
                <w:color w:val="000000"/>
              </w:rPr>
              <w:t>Keeping your passport and eVisa safe</w:t>
            </w:r>
            <w:r w:rsidR="00356119">
              <w:rPr>
                <w:b/>
                <w:color w:val="000000"/>
              </w:rPr>
              <w:tab/>
            </w:r>
          </w:hyperlink>
          <w:r w:rsidR="00356119">
            <w:fldChar w:fldCharType="begin"/>
          </w:r>
          <w:r w:rsidR="00356119">
            <w:instrText xml:space="preserve"> PAGEREF _heading= \h </w:instrText>
          </w:r>
          <w:r w:rsidR="00356119">
            <w:fldChar w:fldCharType="separate"/>
          </w:r>
          <w:r w:rsidR="00356119">
            <w:rPr>
              <w:b/>
            </w:rPr>
            <w:t>17</w:t>
          </w:r>
          <w:r w:rsidR="00356119">
            <w:fldChar w:fldCharType="end"/>
          </w:r>
        </w:p>
        <w:p w14:paraId="01E25137" w14:textId="77777777" w:rsidR="00356119" w:rsidRDefault="0059774F">
          <w:pPr>
            <w:widowControl w:val="0"/>
            <w:tabs>
              <w:tab w:val="right" w:pos="9025"/>
            </w:tabs>
            <w:spacing w:before="60" w:after="0" w:line="240" w:lineRule="auto"/>
            <w:rPr>
              <w:b/>
              <w:color w:val="000000"/>
            </w:rPr>
          </w:pPr>
          <w:hyperlink w:anchor="_heading=">
            <w:r w:rsidR="00356119">
              <w:rPr>
                <w:b/>
                <w:color w:val="000000"/>
              </w:rPr>
              <w:t xml:space="preserve">Your passport and e-visa are important documents. You should ensure that these are always kept safe. Your schools may keep these for you but there will be times when you need to travel with them, for instance, when travelling to and from the UK. Please take care not to lose them as this could result in travel delays. </w:t>
            </w:r>
            <w:r w:rsidR="00356119">
              <w:rPr>
                <w:b/>
                <w:color w:val="000000"/>
              </w:rPr>
              <w:tab/>
            </w:r>
          </w:hyperlink>
          <w:r w:rsidR="00356119">
            <w:fldChar w:fldCharType="begin"/>
          </w:r>
          <w:r w:rsidR="00356119">
            <w:instrText xml:space="preserve"> PAGEREF _heading= \h </w:instrText>
          </w:r>
          <w:r w:rsidR="00356119">
            <w:fldChar w:fldCharType="separate"/>
          </w:r>
          <w:r w:rsidR="00356119">
            <w:rPr>
              <w:b/>
            </w:rPr>
            <w:t>17</w:t>
          </w:r>
          <w:r w:rsidR="00356119">
            <w:fldChar w:fldCharType="end"/>
          </w:r>
        </w:p>
        <w:p w14:paraId="62524FEB" w14:textId="77777777" w:rsidR="00356119" w:rsidRDefault="0059774F">
          <w:pPr>
            <w:widowControl w:val="0"/>
            <w:tabs>
              <w:tab w:val="right" w:pos="9025"/>
            </w:tabs>
            <w:spacing w:before="60" w:after="0" w:line="240" w:lineRule="auto"/>
            <w:rPr>
              <w:b/>
              <w:color w:val="000000"/>
            </w:rPr>
          </w:pPr>
          <w:hyperlink w:anchor="_heading=">
            <w:r w:rsidR="00356119">
              <w:rPr>
                <w:b/>
                <w:color w:val="000000"/>
              </w:rPr>
              <w:t>Religion in the UK and access to places of worship</w:t>
            </w:r>
            <w:r w:rsidR="00356119">
              <w:rPr>
                <w:b/>
                <w:color w:val="000000"/>
              </w:rPr>
              <w:tab/>
            </w:r>
          </w:hyperlink>
          <w:r w:rsidR="00356119">
            <w:fldChar w:fldCharType="begin"/>
          </w:r>
          <w:r w:rsidR="00356119">
            <w:instrText xml:space="preserve"> PAGEREF _heading= \h </w:instrText>
          </w:r>
          <w:r w:rsidR="00356119">
            <w:fldChar w:fldCharType="separate"/>
          </w:r>
          <w:r w:rsidR="00356119">
            <w:rPr>
              <w:b/>
            </w:rPr>
            <w:t>17</w:t>
          </w:r>
          <w:r w:rsidR="00356119">
            <w:fldChar w:fldCharType="end"/>
          </w:r>
        </w:p>
        <w:p w14:paraId="0AD0D945" w14:textId="77777777" w:rsidR="00356119" w:rsidRDefault="0059774F">
          <w:pPr>
            <w:widowControl w:val="0"/>
            <w:tabs>
              <w:tab w:val="right" w:pos="9025"/>
            </w:tabs>
            <w:spacing w:before="60" w:after="0" w:line="240" w:lineRule="auto"/>
            <w:rPr>
              <w:b/>
              <w:color w:val="000000"/>
            </w:rPr>
          </w:pPr>
          <w:hyperlink w:anchor="_heading=">
            <w:r w:rsidR="00356119">
              <w:rPr>
                <w:b/>
                <w:color w:val="000000"/>
              </w:rPr>
              <w:t>Learning to drive</w:t>
            </w:r>
            <w:r w:rsidR="00356119">
              <w:rPr>
                <w:b/>
                <w:color w:val="000000"/>
              </w:rPr>
              <w:tab/>
            </w:r>
          </w:hyperlink>
          <w:r w:rsidR="00356119">
            <w:fldChar w:fldCharType="begin"/>
          </w:r>
          <w:r w:rsidR="00356119">
            <w:instrText xml:space="preserve"> PAGEREF _heading= \h </w:instrText>
          </w:r>
          <w:r w:rsidR="00356119">
            <w:fldChar w:fldCharType="separate"/>
          </w:r>
          <w:r w:rsidR="00356119">
            <w:rPr>
              <w:b/>
            </w:rPr>
            <w:t>17</w:t>
          </w:r>
          <w:r w:rsidR="00356119">
            <w:fldChar w:fldCharType="end"/>
          </w:r>
        </w:p>
        <w:p w14:paraId="092BEFF5" w14:textId="77777777" w:rsidR="00356119" w:rsidRDefault="0059774F">
          <w:pPr>
            <w:widowControl w:val="0"/>
            <w:tabs>
              <w:tab w:val="right" w:pos="9025"/>
            </w:tabs>
            <w:spacing w:before="60" w:after="0" w:line="240" w:lineRule="auto"/>
            <w:rPr>
              <w:b/>
              <w:color w:val="000000"/>
            </w:rPr>
          </w:pPr>
          <w:hyperlink w:anchor="_heading=">
            <w:r w:rsidR="00356119">
              <w:rPr>
                <w:b/>
                <w:color w:val="000000"/>
              </w:rPr>
              <w:t>School rules</w:t>
            </w:r>
            <w:r w:rsidR="00356119">
              <w:rPr>
                <w:b/>
                <w:color w:val="000000"/>
              </w:rPr>
              <w:tab/>
            </w:r>
          </w:hyperlink>
          <w:r w:rsidR="00356119">
            <w:fldChar w:fldCharType="begin"/>
          </w:r>
          <w:r w:rsidR="00356119">
            <w:instrText xml:space="preserve"> PAGEREF _heading= \h </w:instrText>
          </w:r>
          <w:r w:rsidR="00356119">
            <w:fldChar w:fldCharType="separate"/>
          </w:r>
          <w:r w:rsidR="00356119">
            <w:rPr>
              <w:b/>
            </w:rPr>
            <w:t>18</w:t>
          </w:r>
          <w:r w:rsidR="00356119">
            <w:fldChar w:fldCharType="end"/>
          </w:r>
          <w:r w:rsidR="00356119">
            <w:fldChar w:fldCharType="end"/>
          </w:r>
        </w:p>
      </w:sdtContent>
    </w:sdt>
    <w:p w14:paraId="75A12CD8" w14:textId="77777777" w:rsidR="00356119" w:rsidRDefault="00356119"/>
    <w:p w14:paraId="43424611" w14:textId="77777777" w:rsidR="00356119" w:rsidRDefault="00356119">
      <w:pPr>
        <w:pStyle w:val="Heading2"/>
        <w:rPr>
          <w:color w:val="FF0000"/>
        </w:rPr>
      </w:pPr>
    </w:p>
    <w:p w14:paraId="15ACC525" w14:textId="77777777" w:rsidR="00356119" w:rsidRDefault="00356119"/>
    <w:p w14:paraId="2013D623" w14:textId="77777777" w:rsidR="00356119" w:rsidRDefault="0059774F">
      <w:pPr>
        <w:pStyle w:val="Heading2"/>
      </w:pPr>
      <w:r>
        <w:t>Welcome and introduction from the guardianship organisation</w:t>
      </w:r>
    </w:p>
    <w:p w14:paraId="3F94EC62" w14:textId="77777777" w:rsidR="00144C6C" w:rsidRDefault="00144C6C"/>
    <w:p w14:paraId="340AD14F" w14:textId="4A0BBE6B" w:rsidR="00356119" w:rsidRDefault="0059774F">
      <w:r>
        <w:t xml:space="preserve">We are delighted to welcome you to Hilltop. As a trusted provider of care and support for </w:t>
      </w:r>
      <w:r>
        <w:t>international students, our mission is to ensure each young person under our guidance feels safe, supported, and empowered throughout their time in the UK. From academic supervision to personal well-being, we work closely with schools, host families, and p</w:t>
      </w:r>
      <w:r>
        <w:t xml:space="preserve">arents to provide a nurturing environment that promotes growth and success. Our experienced team is dedicated to offering consistent communication, cultural understanding, and 24/7 assistance, so both students and their families can have peace of mind. We </w:t>
      </w:r>
      <w:r>
        <w:t>look forward to building a positive and lasting relationship with you.</w:t>
      </w:r>
    </w:p>
    <w:p w14:paraId="1E0CA050" w14:textId="77777777" w:rsidR="00356119" w:rsidRDefault="00356119"/>
    <w:p w14:paraId="656EE405" w14:textId="77777777" w:rsidR="00356119" w:rsidRDefault="0059774F">
      <w:pPr>
        <w:pStyle w:val="Heading2"/>
      </w:pPr>
      <w:r>
        <w:t>The role of the guardianship organisation, your guardian, and the role of the homestay</w:t>
      </w:r>
    </w:p>
    <w:p w14:paraId="36DFDB19" w14:textId="1B3B3923" w:rsidR="00144C6C" w:rsidRDefault="0059774F" w:rsidP="00144C6C">
      <w:pPr>
        <w:pStyle w:val="Heading3"/>
        <w:ind w:left="720"/>
      </w:pPr>
      <w:r>
        <w:t>The guardianship organisation</w:t>
      </w:r>
    </w:p>
    <w:p w14:paraId="7AD1E669" w14:textId="77777777" w:rsidR="00144C6C" w:rsidRDefault="00144C6C"/>
    <w:p w14:paraId="17829304" w14:textId="4F3D3974" w:rsidR="00356119" w:rsidRDefault="0059774F">
      <w:r>
        <w:t>As a trusted provider of care and support for international studen</w:t>
      </w:r>
      <w:r>
        <w:t xml:space="preserve">ts, our mission is to ensure </w:t>
      </w:r>
      <w:r w:rsidR="00144C6C">
        <w:t>each young person</w:t>
      </w:r>
      <w:r>
        <w:t xml:space="preserve"> under our guidance feels safe, supported, and empowered throughout their time in the UK. The role of </w:t>
      </w:r>
      <w:r w:rsidR="00144C6C">
        <w:t>our guardianship organisation</w:t>
      </w:r>
      <w:r>
        <w:t xml:space="preserve"> in an educational setting is to support the student’s academic journey, ensure</w:t>
      </w:r>
      <w:r>
        <w:t xml:space="preserve"> their well-being outside of school, and act as a bridge between the school, parents, and </w:t>
      </w:r>
      <w:r w:rsidR="00144C6C">
        <w:t>you</w:t>
      </w:r>
      <w:r>
        <w:t xml:space="preserve">, especially </w:t>
      </w:r>
      <w:r w:rsidR="00144C6C">
        <w:t>if you are an</w:t>
      </w:r>
      <w:r>
        <w:t xml:space="preserve"> international student studying in the UK.</w:t>
      </w:r>
    </w:p>
    <w:p w14:paraId="074ED14E" w14:textId="77777777" w:rsidR="00356119" w:rsidRDefault="00356119">
      <w:pPr>
        <w:ind w:left="720"/>
        <w:rPr>
          <w:i/>
        </w:rPr>
      </w:pPr>
    </w:p>
    <w:p w14:paraId="75C0506F" w14:textId="77777777" w:rsidR="00356119" w:rsidRDefault="0059774F">
      <w:pPr>
        <w:pStyle w:val="Heading3"/>
        <w:ind w:left="720"/>
      </w:pPr>
      <w:r>
        <w:t>Your guardian</w:t>
      </w:r>
    </w:p>
    <w:p w14:paraId="3910BE71" w14:textId="77777777" w:rsidR="00144C6C" w:rsidRDefault="00144C6C">
      <w:pPr>
        <w:spacing w:after="0" w:line="240" w:lineRule="auto"/>
        <w:rPr>
          <w:rFonts w:eastAsia="Times New Roman"/>
        </w:rPr>
      </w:pPr>
    </w:p>
    <w:p w14:paraId="6DDAADE1" w14:textId="61815117" w:rsidR="00356119" w:rsidRPr="00144C6C" w:rsidRDefault="0059774F">
      <w:pPr>
        <w:spacing w:after="0" w:line="240" w:lineRule="auto"/>
        <w:rPr>
          <w:rFonts w:eastAsia="Times New Roman"/>
        </w:rPr>
      </w:pPr>
      <w:r w:rsidRPr="00144C6C">
        <w:rPr>
          <w:rFonts w:eastAsia="Times New Roman"/>
        </w:rPr>
        <w:t xml:space="preserve">A guardian plays a vital role in supporting international students while </w:t>
      </w:r>
      <w:r w:rsidRPr="00144C6C">
        <w:rPr>
          <w:rFonts w:eastAsia="Times New Roman"/>
        </w:rPr>
        <w:t>they are studying in the UK, acting as a point of contact, advocate, and representative for both the student and their parents. Hilltop Guardianship Services takes this responsibility seriously and ensures that every student under our care receives appropr</w:t>
      </w:r>
      <w:r w:rsidRPr="00144C6C">
        <w:rPr>
          <w:rFonts w:eastAsia="Times New Roman"/>
        </w:rPr>
        <w:t>iate supervision, care, and guidance.</w:t>
      </w:r>
    </w:p>
    <w:p w14:paraId="794D7ECE" w14:textId="77777777" w:rsidR="00356119" w:rsidRDefault="0059774F">
      <w:pPr>
        <w:pStyle w:val="Heading3"/>
        <w:ind w:left="720"/>
      </w:pPr>
      <w:r>
        <w:t>Your homestay</w:t>
      </w:r>
    </w:p>
    <w:p w14:paraId="4A3ED37A" w14:textId="77777777" w:rsidR="00144C6C" w:rsidRDefault="00144C6C"/>
    <w:p w14:paraId="2D069E99" w14:textId="5266BBC8" w:rsidR="00356119" w:rsidRDefault="0059774F">
      <w:r>
        <w:t>The role of the homestay is to provide a safe, supportive, and welcoming home environment for the student, helping them adapt to life in the UK while ensuring their well-being outside of school hours.</w:t>
      </w:r>
    </w:p>
    <w:p w14:paraId="71FF0D80" w14:textId="77777777" w:rsidR="00356119" w:rsidRDefault="00356119">
      <w:pPr>
        <w:ind w:left="720"/>
        <w:rPr>
          <w:i/>
        </w:rPr>
      </w:pPr>
    </w:p>
    <w:p w14:paraId="60B5D0FF" w14:textId="77777777" w:rsidR="00356119" w:rsidRDefault="0059774F">
      <w:pPr>
        <w:pStyle w:val="Heading2"/>
      </w:pPr>
      <w:r>
        <w:t>Y</w:t>
      </w:r>
      <w:r>
        <w:t>our responsibilities as a student</w:t>
      </w:r>
    </w:p>
    <w:p w14:paraId="30B98259" w14:textId="77777777" w:rsidR="00144C6C" w:rsidRDefault="00144C6C">
      <w:pPr>
        <w:rPr>
          <w:i/>
        </w:rPr>
      </w:pPr>
    </w:p>
    <w:p w14:paraId="3A1FBD40" w14:textId="6743D7C5" w:rsidR="00356119" w:rsidRDefault="0059774F">
      <w:r>
        <w:rPr>
          <w:i/>
        </w:rPr>
        <w:t>Hilltop</w:t>
      </w:r>
      <w:r>
        <w:t xml:space="preserve"> has a Student Behaviour Code of Conduct which outlines the positive behaviour it expects from students. Please see the stand-alone code of conduct for further details. Some guidelines are also covered in the relev</w:t>
      </w:r>
      <w:r>
        <w:t xml:space="preserve">ant sections of this handbook. </w:t>
      </w:r>
    </w:p>
    <w:p w14:paraId="0B9448F2" w14:textId="77777777" w:rsidR="00144C6C" w:rsidRDefault="00144C6C">
      <w:pPr>
        <w:pStyle w:val="Heading2"/>
      </w:pPr>
    </w:p>
    <w:p w14:paraId="1D30FBEC" w14:textId="57CA6BBE" w:rsidR="00356119" w:rsidRDefault="0059774F">
      <w:pPr>
        <w:pStyle w:val="Heading2"/>
      </w:pPr>
      <w:r>
        <w:t>Contact Details</w:t>
      </w:r>
    </w:p>
    <w:p w14:paraId="079A42B9" w14:textId="77777777" w:rsidR="00144C6C" w:rsidRDefault="00144C6C"/>
    <w:p w14:paraId="7B3D55DC" w14:textId="52BF1520" w:rsidR="00356119" w:rsidRDefault="0059774F">
      <w:r>
        <w:t>There may be times that you need to contact us. We are always here to assist you with any requests or concerns that you may have. Any concerns you have will be taken seriously. You can contact in the follow</w:t>
      </w:r>
      <w:r>
        <w:t>ing ways:</w:t>
      </w:r>
    </w:p>
    <w:tbl>
      <w:tblPr>
        <w:tblStyle w:val="a1"/>
        <w:tblW w:w="9253" w:type="dxa"/>
        <w:tblInd w:w="-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20"/>
        <w:gridCol w:w="4533"/>
      </w:tblGrid>
      <w:tr w:rsidR="00356119" w14:paraId="451B5FC0" w14:textId="77777777">
        <w:trPr>
          <w:trHeight w:val="222"/>
        </w:trPr>
        <w:tc>
          <w:tcPr>
            <w:tcW w:w="9253" w:type="dxa"/>
            <w:gridSpan w:val="2"/>
            <w:tcBorders>
              <w:top w:val="single" w:sz="4" w:space="0" w:color="000000"/>
              <w:left w:val="single" w:sz="4" w:space="0" w:color="000000"/>
              <w:bottom w:val="single" w:sz="4" w:space="0" w:color="000000"/>
              <w:right w:val="single" w:sz="4" w:space="0" w:color="000000"/>
            </w:tcBorders>
            <w:shd w:val="clear" w:color="auto" w:fill="B4C6E7"/>
          </w:tcPr>
          <w:p w14:paraId="7B13E3E9" w14:textId="77777777" w:rsidR="00356119" w:rsidRDefault="0059774F">
            <w:pPr>
              <w:rPr>
                <w:b/>
              </w:rPr>
            </w:pPr>
            <w:r>
              <w:rPr>
                <w:b/>
              </w:rPr>
              <w:t>General enquiries</w:t>
            </w:r>
          </w:p>
        </w:tc>
      </w:tr>
      <w:tr w:rsidR="00356119" w14:paraId="77F0510C" w14:textId="77777777">
        <w:trPr>
          <w:trHeight w:val="227"/>
        </w:trPr>
        <w:tc>
          <w:tcPr>
            <w:tcW w:w="4720" w:type="dxa"/>
            <w:tcBorders>
              <w:top w:val="single" w:sz="4" w:space="0" w:color="000000"/>
              <w:left w:val="single" w:sz="4" w:space="0" w:color="000000"/>
              <w:bottom w:val="single" w:sz="4" w:space="0" w:color="000000"/>
              <w:right w:val="single" w:sz="4" w:space="0" w:color="000000"/>
            </w:tcBorders>
          </w:tcPr>
          <w:p w14:paraId="46351733" w14:textId="63D22D56" w:rsidR="00356119" w:rsidRDefault="0059774F">
            <w:r>
              <w:t xml:space="preserve">Telephone (office hours </w:t>
            </w:r>
            <w:r w:rsidR="006418B3">
              <w:rPr>
                <w:i/>
              </w:rPr>
              <w:t>9-5)</w:t>
            </w:r>
          </w:p>
        </w:tc>
        <w:tc>
          <w:tcPr>
            <w:tcW w:w="4533" w:type="dxa"/>
            <w:tcBorders>
              <w:top w:val="single" w:sz="4" w:space="0" w:color="000000"/>
              <w:left w:val="single" w:sz="4" w:space="0" w:color="000000"/>
              <w:bottom w:val="single" w:sz="4" w:space="0" w:color="000000"/>
              <w:right w:val="single" w:sz="4" w:space="0" w:color="000000"/>
            </w:tcBorders>
          </w:tcPr>
          <w:p w14:paraId="7DC7E02E" w14:textId="77777777" w:rsidR="00356119" w:rsidRDefault="0059774F">
            <w:pPr>
              <w:pBdr>
                <w:top w:val="nil"/>
                <w:left w:val="nil"/>
                <w:bottom w:val="nil"/>
                <w:right w:val="nil"/>
                <w:between w:val="nil"/>
              </w:pBdr>
              <w:ind w:left="760"/>
              <w:rPr>
                <w:color w:val="000000"/>
              </w:rPr>
            </w:pPr>
            <w:r>
              <w:rPr>
                <w:color w:val="000000"/>
              </w:rPr>
              <w:t>07427 886668</w:t>
            </w:r>
          </w:p>
        </w:tc>
      </w:tr>
      <w:tr w:rsidR="00356119" w14:paraId="2D276EC8" w14:textId="77777777">
        <w:trPr>
          <w:trHeight w:val="293"/>
        </w:trPr>
        <w:tc>
          <w:tcPr>
            <w:tcW w:w="4720" w:type="dxa"/>
            <w:tcBorders>
              <w:top w:val="single" w:sz="4" w:space="0" w:color="000000"/>
              <w:left w:val="single" w:sz="4" w:space="0" w:color="000000"/>
              <w:bottom w:val="single" w:sz="4" w:space="0" w:color="000000"/>
              <w:right w:val="single" w:sz="4" w:space="0" w:color="000000"/>
            </w:tcBorders>
          </w:tcPr>
          <w:p w14:paraId="596241CD" w14:textId="77777777" w:rsidR="00356119" w:rsidRDefault="0059774F">
            <w:r>
              <w:t>Email</w:t>
            </w:r>
          </w:p>
        </w:tc>
        <w:tc>
          <w:tcPr>
            <w:tcW w:w="4533" w:type="dxa"/>
            <w:tcBorders>
              <w:top w:val="single" w:sz="4" w:space="0" w:color="000000"/>
              <w:left w:val="single" w:sz="4" w:space="0" w:color="000000"/>
              <w:bottom w:val="single" w:sz="4" w:space="0" w:color="000000"/>
              <w:right w:val="single" w:sz="4" w:space="0" w:color="000000"/>
            </w:tcBorders>
          </w:tcPr>
          <w:p w14:paraId="29834CD6" w14:textId="77777777" w:rsidR="00356119" w:rsidRDefault="0059774F">
            <w:pPr>
              <w:pBdr>
                <w:top w:val="nil"/>
                <w:left w:val="nil"/>
                <w:bottom w:val="nil"/>
                <w:right w:val="nil"/>
                <w:between w:val="nil"/>
              </w:pBdr>
              <w:ind w:left="760"/>
              <w:rPr>
                <w:color w:val="000000"/>
              </w:rPr>
            </w:pPr>
            <w:r>
              <w:rPr>
                <w:color w:val="000000"/>
              </w:rPr>
              <w:t>office@hilltop.org.uk</w:t>
            </w:r>
          </w:p>
        </w:tc>
      </w:tr>
      <w:tr w:rsidR="00356119" w14:paraId="129643CA" w14:textId="77777777">
        <w:trPr>
          <w:trHeight w:val="461"/>
        </w:trPr>
        <w:tc>
          <w:tcPr>
            <w:tcW w:w="9253" w:type="dxa"/>
            <w:gridSpan w:val="2"/>
            <w:tcBorders>
              <w:top w:val="single" w:sz="4" w:space="0" w:color="000000"/>
              <w:left w:val="single" w:sz="4" w:space="0" w:color="000000"/>
              <w:bottom w:val="single" w:sz="4" w:space="0" w:color="000000"/>
              <w:right w:val="single" w:sz="4" w:space="0" w:color="000000"/>
            </w:tcBorders>
            <w:shd w:val="clear" w:color="auto" w:fill="B4C6E7"/>
          </w:tcPr>
          <w:p w14:paraId="08507B49" w14:textId="77777777" w:rsidR="00356119" w:rsidRDefault="0059774F">
            <w:pPr>
              <w:rPr>
                <w:b/>
              </w:rPr>
            </w:pPr>
            <w:r>
              <w:rPr>
                <w:b/>
                <w:color w:val="FF0000"/>
              </w:rPr>
              <w:t>Emergencies 24/7</w:t>
            </w:r>
          </w:p>
        </w:tc>
      </w:tr>
      <w:tr w:rsidR="00356119" w14:paraId="629D796B" w14:textId="77777777">
        <w:trPr>
          <w:trHeight w:val="947"/>
        </w:trPr>
        <w:tc>
          <w:tcPr>
            <w:tcW w:w="4720" w:type="dxa"/>
            <w:tcBorders>
              <w:top w:val="single" w:sz="4" w:space="0" w:color="000000"/>
              <w:left w:val="single" w:sz="4" w:space="0" w:color="000000"/>
              <w:bottom w:val="single" w:sz="4" w:space="0" w:color="000000"/>
              <w:right w:val="single" w:sz="4" w:space="0" w:color="000000"/>
            </w:tcBorders>
          </w:tcPr>
          <w:p w14:paraId="29B34C90" w14:textId="77777777" w:rsidR="00356119" w:rsidRDefault="0059774F">
            <w:r>
              <w:t>Telephone</w:t>
            </w:r>
          </w:p>
        </w:tc>
        <w:tc>
          <w:tcPr>
            <w:tcW w:w="4533" w:type="dxa"/>
            <w:tcBorders>
              <w:top w:val="single" w:sz="4" w:space="0" w:color="000000"/>
              <w:left w:val="single" w:sz="4" w:space="0" w:color="000000"/>
              <w:bottom w:val="single" w:sz="4" w:space="0" w:color="000000"/>
              <w:right w:val="single" w:sz="4" w:space="0" w:color="000000"/>
            </w:tcBorders>
          </w:tcPr>
          <w:p w14:paraId="5E8D0248" w14:textId="77777777" w:rsidR="00356119" w:rsidRDefault="0059774F">
            <w:pPr>
              <w:pBdr>
                <w:top w:val="nil"/>
                <w:left w:val="nil"/>
                <w:bottom w:val="nil"/>
                <w:right w:val="nil"/>
                <w:between w:val="nil"/>
              </w:pBdr>
              <w:ind w:left="760"/>
              <w:rPr>
                <w:color w:val="000000"/>
              </w:rPr>
            </w:pPr>
            <w:r>
              <w:rPr>
                <w:color w:val="000000"/>
              </w:rPr>
              <w:t>07427 886668</w:t>
            </w:r>
          </w:p>
        </w:tc>
      </w:tr>
      <w:tr w:rsidR="00356119" w14:paraId="36B50113" w14:textId="77777777">
        <w:trPr>
          <w:trHeight w:val="453"/>
        </w:trPr>
        <w:tc>
          <w:tcPr>
            <w:tcW w:w="9253" w:type="dxa"/>
            <w:gridSpan w:val="2"/>
            <w:tcBorders>
              <w:top w:val="single" w:sz="4" w:space="0" w:color="000000"/>
              <w:left w:val="single" w:sz="4" w:space="0" w:color="000000"/>
              <w:bottom w:val="single" w:sz="4" w:space="0" w:color="000000"/>
              <w:right w:val="single" w:sz="4" w:space="0" w:color="000000"/>
            </w:tcBorders>
            <w:shd w:val="clear" w:color="auto" w:fill="B4C6E7"/>
          </w:tcPr>
          <w:p w14:paraId="4E47E1FA" w14:textId="77777777" w:rsidR="00356119" w:rsidRDefault="0059774F">
            <w:pPr>
              <w:rPr>
                <w:b/>
              </w:rPr>
            </w:pPr>
            <w:r>
              <w:rPr>
                <w:b/>
              </w:rPr>
              <w:t>Safeguarding concerns</w:t>
            </w:r>
          </w:p>
        </w:tc>
      </w:tr>
      <w:tr w:rsidR="00356119" w14:paraId="5E98E5D6" w14:textId="77777777">
        <w:trPr>
          <w:trHeight w:val="947"/>
        </w:trPr>
        <w:tc>
          <w:tcPr>
            <w:tcW w:w="4720" w:type="dxa"/>
            <w:tcBorders>
              <w:top w:val="single" w:sz="4" w:space="0" w:color="000000"/>
              <w:left w:val="single" w:sz="4" w:space="0" w:color="000000"/>
              <w:bottom w:val="single" w:sz="4" w:space="0" w:color="000000"/>
              <w:right w:val="single" w:sz="4" w:space="0" w:color="000000"/>
            </w:tcBorders>
          </w:tcPr>
          <w:p w14:paraId="58F6F3CB" w14:textId="112228D1" w:rsidR="00356119" w:rsidRDefault="0059774F">
            <w:r>
              <w:t xml:space="preserve">Designated Safeguarding Lead </w:t>
            </w:r>
          </w:p>
        </w:tc>
        <w:tc>
          <w:tcPr>
            <w:tcW w:w="4533" w:type="dxa"/>
            <w:tcBorders>
              <w:top w:val="single" w:sz="4" w:space="0" w:color="000000"/>
              <w:left w:val="single" w:sz="4" w:space="0" w:color="000000"/>
              <w:bottom w:val="single" w:sz="4" w:space="0" w:color="000000"/>
              <w:right w:val="single" w:sz="4" w:space="0" w:color="000000"/>
            </w:tcBorders>
          </w:tcPr>
          <w:p w14:paraId="14F38DF0" w14:textId="77777777" w:rsidR="00356119" w:rsidRDefault="0059774F">
            <w:pPr>
              <w:pBdr>
                <w:top w:val="nil"/>
                <w:left w:val="nil"/>
                <w:bottom w:val="nil"/>
                <w:right w:val="nil"/>
                <w:between w:val="nil"/>
              </w:pBdr>
              <w:ind w:left="760"/>
              <w:rPr>
                <w:color w:val="000000"/>
              </w:rPr>
            </w:pPr>
            <w:r>
              <w:rPr>
                <w:color w:val="000000"/>
              </w:rPr>
              <w:t>Jing Wang</w:t>
            </w:r>
          </w:p>
        </w:tc>
      </w:tr>
      <w:tr w:rsidR="00356119" w14:paraId="1DC993CE" w14:textId="77777777">
        <w:trPr>
          <w:trHeight w:val="947"/>
        </w:trPr>
        <w:tc>
          <w:tcPr>
            <w:tcW w:w="4720" w:type="dxa"/>
            <w:tcBorders>
              <w:top w:val="single" w:sz="4" w:space="0" w:color="000000"/>
              <w:left w:val="single" w:sz="4" w:space="0" w:color="000000"/>
              <w:bottom w:val="single" w:sz="4" w:space="0" w:color="000000"/>
              <w:right w:val="single" w:sz="4" w:space="0" w:color="000000"/>
            </w:tcBorders>
          </w:tcPr>
          <w:p w14:paraId="2AB61EAE" w14:textId="56D2702F" w:rsidR="00356119" w:rsidRDefault="00474FC3">
            <w:r>
              <w:t>Manager</w:t>
            </w:r>
            <w:r w:rsidR="0059774F">
              <w:t xml:space="preserve"> </w:t>
            </w:r>
          </w:p>
        </w:tc>
        <w:tc>
          <w:tcPr>
            <w:tcW w:w="4533" w:type="dxa"/>
            <w:tcBorders>
              <w:top w:val="single" w:sz="4" w:space="0" w:color="000000"/>
              <w:left w:val="single" w:sz="4" w:space="0" w:color="000000"/>
              <w:bottom w:val="single" w:sz="4" w:space="0" w:color="000000"/>
              <w:right w:val="single" w:sz="4" w:space="0" w:color="000000"/>
            </w:tcBorders>
          </w:tcPr>
          <w:p w14:paraId="27C3CE2E" w14:textId="77777777" w:rsidR="00356119" w:rsidRDefault="0059774F">
            <w:pPr>
              <w:pBdr>
                <w:top w:val="nil"/>
                <w:left w:val="nil"/>
                <w:bottom w:val="nil"/>
                <w:right w:val="nil"/>
                <w:between w:val="nil"/>
              </w:pBdr>
              <w:ind w:left="760"/>
              <w:rPr>
                <w:color w:val="000000"/>
              </w:rPr>
            </w:pPr>
            <w:r>
              <w:rPr>
                <w:color w:val="000000"/>
              </w:rPr>
              <w:t>Wenjie Chen</w:t>
            </w:r>
          </w:p>
        </w:tc>
      </w:tr>
    </w:tbl>
    <w:p w14:paraId="5937F830" w14:textId="77777777" w:rsidR="00356119" w:rsidRDefault="00356119"/>
    <w:p w14:paraId="533925AC" w14:textId="77777777" w:rsidR="00356119" w:rsidRDefault="0059774F">
      <w:pPr>
        <w:pStyle w:val="Heading2"/>
      </w:pPr>
      <w:r>
        <w:t>Keeping in touch</w:t>
      </w:r>
    </w:p>
    <w:p w14:paraId="10040CC7" w14:textId="77777777" w:rsidR="00144C6C" w:rsidRDefault="00144C6C"/>
    <w:p w14:paraId="52672853" w14:textId="43FE5B5E" w:rsidR="00356119" w:rsidRDefault="0059774F">
      <w:r>
        <w:t>We will keep in regular contact with you throughout your stay in the UK to check that you are happy at school and with any homestay arrangements we have made for you. Please do talk to us</w:t>
      </w:r>
      <w:r>
        <w:t xml:space="preserve"> if you have any questions, concerns or if you simply want to chat. We are here to help. </w:t>
      </w:r>
    </w:p>
    <w:p w14:paraId="5A82E71F" w14:textId="77777777" w:rsidR="00356119" w:rsidRDefault="00356119">
      <w:pPr>
        <w:pStyle w:val="Heading2"/>
      </w:pPr>
    </w:p>
    <w:p w14:paraId="6AE96A79" w14:textId="77777777" w:rsidR="00356119" w:rsidRDefault="0059774F">
      <w:pPr>
        <w:pStyle w:val="Heading2"/>
      </w:pPr>
      <w:r>
        <w:t xml:space="preserve">The process for arriving in the UK </w:t>
      </w:r>
    </w:p>
    <w:p w14:paraId="4E97A666" w14:textId="77777777" w:rsidR="00144C6C" w:rsidRDefault="00144C6C"/>
    <w:p w14:paraId="17A69879" w14:textId="066AE9CA" w:rsidR="00356119" w:rsidRDefault="0059774F">
      <w:r>
        <w:t xml:space="preserve">Please remember your passport and any other relevant paperwork.  You will need to have access to your </w:t>
      </w:r>
      <w:proofErr w:type="spellStart"/>
      <w:r>
        <w:t>eVisa</w:t>
      </w:r>
      <w:proofErr w:type="spellEnd"/>
      <w:r>
        <w:t xml:space="preserve">. </w:t>
      </w:r>
    </w:p>
    <w:p w14:paraId="6D341ED0" w14:textId="7CA8C9D1" w:rsidR="00356119" w:rsidRPr="00144C6C" w:rsidRDefault="00144C6C">
      <w:pPr>
        <w:pBdr>
          <w:top w:val="nil"/>
          <w:left w:val="nil"/>
          <w:bottom w:val="nil"/>
          <w:right w:val="nil"/>
          <w:between w:val="nil"/>
        </w:pBdr>
        <w:spacing w:line="240" w:lineRule="auto"/>
        <w:rPr>
          <w:rFonts w:eastAsia="Times New Roman"/>
          <w:color w:val="000000"/>
        </w:rPr>
      </w:pPr>
      <w:r>
        <w:rPr>
          <w:rFonts w:eastAsia="Times New Roman"/>
          <w:color w:val="000000"/>
        </w:rPr>
        <w:lastRenderedPageBreak/>
        <w:t>The guardian or Hilltop are responsible</w:t>
      </w:r>
      <w:r w:rsidR="00745998" w:rsidRPr="00144C6C">
        <w:rPr>
          <w:rFonts w:eastAsia="Times New Roman"/>
          <w:color w:val="000000"/>
        </w:rPr>
        <w:t xml:space="preserve"> for arranging transportation on arrival, this may involve:</w:t>
      </w:r>
    </w:p>
    <w:p w14:paraId="223F02D0" w14:textId="77777777" w:rsidR="00356119" w:rsidRPr="00144C6C" w:rsidRDefault="0059774F">
      <w:pPr>
        <w:numPr>
          <w:ilvl w:val="0"/>
          <w:numId w:val="2"/>
        </w:numPr>
        <w:pBdr>
          <w:top w:val="nil"/>
          <w:left w:val="nil"/>
          <w:bottom w:val="nil"/>
          <w:right w:val="nil"/>
          <w:between w:val="nil"/>
        </w:pBdr>
        <w:spacing w:line="240" w:lineRule="auto"/>
      </w:pPr>
      <w:r w:rsidRPr="00144C6C">
        <w:rPr>
          <w:rFonts w:eastAsia="Times New Roman"/>
          <w:b/>
          <w:color w:val="000000"/>
        </w:rPr>
        <w:t>Designated homestay hosts:</w:t>
      </w:r>
      <w:r w:rsidRPr="00144C6C">
        <w:rPr>
          <w:rFonts w:eastAsia="Times New Roman"/>
          <w:color w:val="000000"/>
        </w:rPr>
        <w:t xml:space="preserve"> Where appropriate and agreed in advance.</w:t>
      </w:r>
    </w:p>
    <w:p w14:paraId="665BA58D" w14:textId="77777777" w:rsidR="00356119" w:rsidRPr="00144C6C" w:rsidRDefault="0059774F">
      <w:pPr>
        <w:numPr>
          <w:ilvl w:val="0"/>
          <w:numId w:val="2"/>
        </w:numPr>
        <w:pBdr>
          <w:top w:val="nil"/>
          <w:left w:val="nil"/>
          <w:bottom w:val="nil"/>
          <w:right w:val="nil"/>
          <w:between w:val="nil"/>
        </w:pBdr>
        <w:spacing w:line="240" w:lineRule="auto"/>
      </w:pPr>
      <w:r w:rsidRPr="00144C6C">
        <w:rPr>
          <w:rFonts w:eastAsia="Times New Roman"/>
          <w:b/>
          <w:color w:val="000000"/>
        </w:rPr>
        <w:t>Professional taxi services:</w:t>
      </w:r>
      <w:r w:rsidRPr="00144C6C">
        <w:rPr>
          <w:rFonts w:eastAsia="Times New Roman"/>
          <w:color w:val="000000"/>
        </w:rPr>
        <w:t xml:space="preserve"> Reputable, pre-vetted taxi companies with experience transporting unaccompanied minors.</w:t>
      </w:r>
    </w:p>
    <w:p w14:paraId="64EAF0B5" w14:textId="77777777" w:rsidR="00356119" w:rsidRPr="00144C6C" w:rsidRDefault="0059774F">
      <w:pPr>
        <w:numPr>
          <w:ilvl w:val="0"/>
          <w:numId w:val="2"/>
        </w:numPr>
        <w:pBdr>
          <w:top w:val="nil"/>
          <w:left w:val="nil"/>
          <w:bottom w:val="nil"/>
          <w:right w:val="nil"/>
          <w:between w:val="nil"/>
        </w:pBdr>
        <w:spacing w:line="240" w:lineRule="auto"/>
      </w:pPr>
      <w:r w:rsidRPr="00144C6C">
        <w:rPr>
          <w:rFonts w:eastAsia="Times New Roman"/>
          <w:b/>
          <w:color w:val="000000"/>
        </w:rPr>
        <w:t>Trains or public transport:</w:t>
      </w:r>
      <w:r w:rsidRPr="00144C6C">
        <w:rPr>
          <w:rFonts w:eastAsia="Times New Roman"/>
          <w:color w:val="000000"/>
        </w:rPr>
        <w:t xml:space="preserve"> Only where suitable, safe, and agreed with the parent in writing.</w:t>
      </w:r>
    </w:p>
    <w:p w14:paraId="278D5AA9" w14:textId="72533EB3" w:rsidR="00356119" w:rsidRPr="00144C6C" w:rsidRDefault="0059774F" w:rsidP="00144C6C">
      <w:pPr>
        <w:pBdr>
          <w:top w:val="nil"/>
          <w:left w:val="nil"/>
          <w:bottom w:val="nil"/>
          <w:right w:val="nil"/>
          <w:between w:val="nil"/>
        </w:pBdr>
        <w:spacing w:line="240" w:lineRule="auto"/>
        <w:rPr>
          <w:rFonts w:eastAsia="Times New Roman"/>
          <w:color w:val="000000"/>
        </w:rPr>
      </w:pPr>
      <w:r w:rsidRPr="00144C6C">
        <w:rPr>
          <w:rFonts w:eastAsia="Times New Roman"/>
          <w:color w:val="000000"/>
        </w:rPr>
        <w:t>A representative of Hilltop will meet the student at the airport arrivals</w:t>
      </w:r>
      <w:r w:rsidRPr="00144C6C">
        <w:rPr>
          <w:rFonts w:eastAsia="Times New Roman"/>
          <w:color w:val="000000"/>
        </w:rPr>
        <w:t xml:space="preserve"> area holding a visible name </w:t>
      </w:r>
      <w:proofErr w:type="gramStart"/>
      <w:r w:rsidRPr="00144C6C">
        <w:rPr>
          <w:rFonts w:eastAsia="Times New Roman"/>
          <w:color w:val="000000"/>
        </w:rPr>
        <w:t>sign, and</w:t>
      </w:r>
      <w:proofErr w:type="gramEnd"/>
      <w:r w:rsidRPr="00144C6C">
        <w:rPr>
          <w:rFonts w:eastAsia="Times New Roman"/>
          <w:color w:val="000000"/>
        </w:rPr>
        <w:t xml:space="preserve"> will escort them to the car. If required, communication with the parent will be maintained throughout the journey.</w:t>
      </w:r>
    </w:p>
    <w:p w14:paraId="74DBC47B" w14:textId="77777777" w:rsidR="00356119" w:rsidRDefault="0059774F">
      <w:pPr>
        <w:pStyle w:val="Heading2"/>
      </w:pPr>
      <w:r>
        <w:t>Living in the UK</w:t>
      </w:r>
    </w:p>
    <w:p w14:paraId="36C6E803" w14:textId="77777777" w:rsidR="00144C6C" w:rsidRDefault="00144C6C"/>
    <w:p w14:paraId="2E0DA0A4" w14:textId="28EA1225" w:rsidR="00356119" w:rsidRDefault="0059774F">
      <w:r>
        <w:t>Living in the UK may be quite different to what you are used to. Every country has i</w:t>
      </w:r>
      <w:r>
        <w:t xml:space="preserve">ts own </w:t>
      </w:r>
      <w:proofErr w:type="gramStart"/>
      <w:r>
        <w:t>customs</w:t>
      </w:r>
      <w:proofErr w:type="gramEnd"/>
      <w:r>
        <w:t xml:space="preserve"> and it may take you a while to get used to the new way of life. Please do not worry, this is most normal. Here are a few examples of British customs to help you understand what is expected: </w:t>
      </w:r>
    </w:p>
    <w:p w14:paraId="5BD87417" w14:textId="77777777" w:rsidR="00356119" w:rsidRDefault="0059774F">
      <w:r>
        <w:rPr>
          <w:b/>
        </w:rPr>
        <w:t>Meeting people:</w:t>
      </w:r>
      <w:r>
        <w:t xml:space="preserve"> Sometimes British people come acro</w:t>
      </w:r>
      <w:r>
        <w:t>ss as being reserved but usually they are kind, helpful and welcoming of visitors. British people usually greet each other with a handshake and use their title and surname, until being invited to use their first names. For example, when meeting a new conta</w:t>
      </w:r>
      <w:r>
        <w:t>ct, they may greet saying “Good morning Mr Harris”. Due to the coronavirus, greetings changed, and handshakes were not being used, although many people are starting to use this form of greeting again. If you feel uncomfortable doing this, a verbal greeting</w:t>
      </w:r>
      <w:r>
        <w:t xml:space="preserve"> is perfectly acceptable, whilst maintaining social distancing.</w:t>
      </w:r>
    </w:p>
    <w:p w14:paraId="19EA7F42" w14:textId="77777777" w:rsidR="00356119" w:rsidRDefault="0059774F">
      <w:r>
        <w:rPr>
          <w:b/>
        </w:rPr>
        <w:t>Queues:</w:t>
      </w:r>
      <w:r>
        <w:t xml:space="preserve"> The British people love queues! When waiting their turn, for example in a shop, bank or for public transport, people form a line one behind the other so that they are served in turn. I</w:t>
      </w:r>
      <w:r>
        <w:t xml:space="preserve">t is considered rude to push in. </w:t>
      </w:r>
    </w:p>
    <w:p w14:paraId="5420C5D7" w14:textId="77777777" w:rsidR="00356119" w:rsidRDefault="0059774F">
      <w:r>
        <w:rPr>
          <w:b/>
        </w:rPr>
        <w:t>Please and thank you:</w:t>
      </w:r>
      <w:r>
        <w:t xml:space="preserve"> British people greatly appreciate politeness. This means when you would like something you would start a sentence with the word “Please”, for example, “Please may I have a sandwich?” When you have rec</w:t>
      </w:r>
      <w:r>
        <w:t xml:space="preserve">eived something, you should always reply with “Thank you”. </w:t>
      </w:r>
    </w:p>
    <w:p w14:paraId="0852B229" w14:textId="77777777" w:rsidR="00356119" w:rsidRDefault="0059774F">
      <w:r>
        <w:rPr>
          <w:b/>
        </w:rPr>
        <w:t>Sorry!</w:t>
      </w:r>
      <w:r>
        <w:t xml:space="preserve"> The British people are often heard to say “Sorry!” This word is used if people accidently bump into each other or make a mistake. Often people say it even if they were not to blame (for example, a person bumped into them whilst walking in the street).</w:t>
      </w:r>
    </w:p>
    <w:p w14:paraId="67897555" w14:textId="77777777" w:rsidR="00356119" w:rsidRDefault="0059774F">
      <w:r>
        <w:rPr>
          <w:b/>
        </w:rPr>
        <w:t>Mea</w:t>
      </w:r>
      <w:r>
        <w:rPr>
          <w:b/>
        </w:rPr>
        <w:t>ltimes:</w:t>
      </w:r>
      <w:r>
        <w:t xml:space="preserve"> It is considered polite to wait for all people at the table to have their meals in front of them before you start to eat. Knives and forks are used to eat </w:t>
      </w:r>
      <w:proofErr w:type="gramStart"/>
      <w:r>
        <w:t>the vast majority of</w:t>
      </w:r>
      <w:proofErr w:type="gramEnd"/>
      <w:r>
        <w:t xml:space="preserve"> main courses, although some British families may use other cutlery to su</w:t>
      </w:r>
      <w:r>
        <w:t xml:space="preserve">it the cuisine. Knives and forks are placed together on the plate to indicate that the diner has finished. It is not considered polite to eat with your mouth open or speak whilst eating. </w:t>
      </w:r>
      <w:proofErr w:type="gramStart"/>
      <w:r>
        <w:t>Similar to</w:t>
      </w:r>
      <w:proofErr w:type="gramEnd"/>
      <w:r>
        <w:t xml:space="preserve"> the beginning of the meal, diners usually wait until every</w:t>
      </w:r>
      <w:r>
        <w:t xml:space="preserve">one is finished before leaving the table, and often time is spent having a chat around the table. </w:t>
      </w:r>
    </w:p>
    <w:p w14:paraId="1F671EB0" w14:textId="77777777" w:rsidR="00356119" w:rsidRDefault="0059774F">
      <w:pPr>
        <w:pStyle w:val="Heading2"/>
      </w:pPr>
      <w:r>
        <w:t>Keeping Safe</w:t>
      </w:r>
    </w:p>
    <w:p w14:paraId="5CB87502" w14:textId="77777777" w:rsidR="00144C6C" w:rsidRDefault="00144C6C"/>
    <w:p w14:paraId="5211137D" w14:textId="07BF9B60" w:rsidR="00356119" w:rsidRDefault="0059774F">
      <w:r>
        <w:t>We expect your stay in the UK to be a safe and happy one. The UK has a diverse population and is very welcoming. There is lots to do - from vis</w:t>
      </w:r>
      <w:r>
        <w:t xml:space="preserve">its to art galleries and museums, to a wide range of </w:t>
      </w:r>
      <w:r>
        <w:lastRenderedPageBreak/>
        <w:t>outdoor activities.  However, as is the case in all countries, you need to be aware of how to keep yourself safe just in case you find yourself in a difficult situation.</w:t>
      </w:r>
    </w:p>
    <w:p w14:paraId="74257C2C" w14:textId="77777777" w:rsidR="00356119" w:rsidRDefault="0059774F">
      <w:pPr>
        <w:pStyle w:val="Heading4"/>
      </w:pPr>
      <w:r>
        <w:t>Personal safety and the care of v</w:t>
      </w:r>
      <w:r>
        <w:t>aluable possessions and cash / credit cards</w:t>
      </w:r>
    </w:p>
    <w:p w14:paraId="2D1205B0" w14:textId="77777777" w:rsidR="00144C6C" w:rsidRDefault="00144C6C"/>
    <w:p w14:paraId="5D19950D" w14:textId="2B6DC457" w:rsidR="00356119" w:rsidRDefault="0059774F">
      <w:r>
        <w:t>When you go out, you should be vigilant of what is happening around you. Keep your belongings close and ideally walk with no headphones so that you can hear traffic and others around you. Try not to use your pho</w:t>
      </w:r>
      <w:r>
        <w:t xml:space="preserve">ne when out and about unless it is necessary as this distracts you and could tempt opportunist thieves.  It is best to go out with a friend or adult, rather than alone. Always let your homestay know if you are going out and what time you expect to return. </w:t>
      </w:r>
      <w:r>
        <w:t>If for any reason you are running late. Please let your homestay know. Make sure that your homestay has your mobile number, and that you have their number in your phone.</w:t>
      </w:r>
    </w:p>
    <w:p w14:paraId="3977F14F" w14:textId="77777777" w:rsidR="00356119" w:rsidRDefault="0059774F">
      <w:r>
        <w:t>Please take care of your valuable possessions, including any money or credit cards. Wh</w:t>
      </w:r>
      <w:r>
        <w:t xml:space="preserve">en out, ensure that money and cards are carefully stored, such as in a zipped pocket or bag. This is especially important in crowded areas, as pick pockets may be in operation. </w:t>
      </w:r>
    </w:p>
    <w:p w14:paraId="49713885" w14:textId="77777777" w:rsidR="00356119" w:rsidRDefault="0059774F">
      <w:r>
        <w:t>If you lose your debit or credit cards, or think that they have been stolen, t</w:t>
      </w:r>
      <w:r>
        <w:t xml:space="preserve">hen contact your bank immediately who will be able to stop your card. </w:t>
      </w:r>
    </w:p>
    <w:p w14:paraId="17921179" w14:textId="77777777" w:rsidR="00356119" w:rsidRDefault="0059774F">
      <w:pPr>
        <w:pStyle w:val="Heading4"/>
      </w:pPr>
      <w:r>
        <w:t>In an emergency</w:t>
      </w:r>
    </w:p>
    <w:p w14:paraId="3536174C" w14:textId="77777777" w:rsidR="00144C6C" w:rsidRDefault="00144C6C"/>
    <w:p w14:paraId="59B5098D" w14:textId="277100BD" w:rsidR="00356119" w:rsidRDefault="0059774F">
      <w:r>
        <w:t xml:space="preserve">In emergencies you can call the police, fire brigade or ambulance on 999. This number should only be called when there is an emergency. The telephone operator will ask </w:t>
      </w:r>
      <w:r>
        <w:t xml:space="preserve">you what service you require and will ask you for some details, such as what has happened, and where you are. </w:t>
      </w:r>
    </w:p>
    <w:p w14:paraId="113C41B7" w14:textId="77777777" w:rsidR="00356119" w:rsidRDefault="0059774F">
      <w:r>
        <w:t>For less urgent issues there are two separate numbers you can call, one for the police, and one for medical advice:</w:t>
      </w:r>
    </w:p>
    <w:p w14:paraId="4FB1B4A3" w14:textId="77777777" w:rsidR="00356119" w:rsidRPr="006418B3" w:rsidRDefault="0059774F">
      <w:pPr>
        <w:rPr>
          <w:lang w:val="fr-FR"/>
        </w:rPr>
      </w:pPr>
      <w:r w:rsidRPr="006418B3">
        <w:rPr>
          <w:lang w:val="fr-FR"/>
        </w:rPr>
        <w:t>Police (non-emergencies</w:t>
      </w:r>
      <w:proofErr w:type="gramStart"/>
      <w:r w:rsidRPr="006418B3">
        <w:rPr>
          <w:lang w:val="fr-FR"/>
        </w:rPr>
        <w:t>):</w:t>
      </w:r>
      <w:proofErr w:type="gramEnd"/>
      <w:r w:rsidRPr="006418B3">
        <w:rPr>
          <w:lang w:val="fr-FR"/>
        </w:rPr>
        <w:t xml:space="preserve"> 101</w:t>
      </w:r>
    </w:p>
    <w:p w14:paraId="6F6BC307" w14:textId="77777777" w:rsidR="00356119" w:rsidRPr="006418B3" w:rsidRDefault="0059774F">
      <w:pPr>
        <w:rPr>
          <w:lang w:val="fr-FR"/>
        </w:rPr>
      </w:pPr>
      <w:proofErr w:type="spellStart"/>
      <w:r w:rsidRPr="006418B3">
        <w:rPr>
          <w:lang w:val="fr-FR"/>
        </w:rPr>
        <w:t>Medical</w:t>
      </w:r>
      <w:proofErr w:type="spellEnd"/>
      <w:r w:rsidRPr="006418B3">
        <w:rPr>
          <w:lang w:val="fr-FR"/>
        </w:rPr>
        <w:t xml:space="preserve"> information </w:t>
      </w:r>
      <w:proofErr w:type="gramStart"/>
      <w:r w:rsidRPr="006418B3">
        <w:rPr>
          <w:lang w:val="fr-FR"/>
        </w:rPr>
        <w:t>NHS:</w:t>
      </w:r>
      <w:proofErr w:type="gramEnd"/>
      <w:r w:rsidRPr="006418B3">
        <w:rPr>
          <w:lang w:val="fr-FR"/>
        </w:rPr>
        <w:t xml:space="preserve"> 111</w:t>
      </w:r>
    </w:p>
    <w:p w14:paraId="1425E060" w14:textId="77777777" w:rsidR="00356119" w:rsidRDefault="0059774F">
      <w:r>
        <w:t xml:space="preserve">You can dial any of the above numbers from a landline telephone or mobile phone. </w:t>
      </w:r>
    </w:p>
    <w:p w14:paraId="0C1D8E08" w14:textId="77777777" w:rsidR="00356119" w:rsidRDefault="0059774F">
      <w:pPr>
        <w:pStyle w:val="Heading4"/>
      </w:pPr>
      <w:r>
        <w:t>Safeguarding</w:t>
      </w:r>
    </w:p>
    <w:p w14:paraId="64DE8380" w14:textId="77777777" w:rsidR="00356119" w:rsidRDefault="0059774F">
      <w:r>
        <w:t>If you are ever concerned about your safety, we are here to help. If you have any worries, feel that you have been asked to do some</w:t>
      </w:r>
      <w:r>
        <w:t>thing that you feel uncomfortable doing or have been hurt in any way by another student (often called peer on peer abuse) or an adult, you should tell an adult you trust, even if the person has asked you not to tell anyone. Any concern you raise will be tr</w:t>
      </w:r>
      <w:r>
        <w:t xml:space="preserve">eated seriously. </w:t>
      </w:r>
    </w:p>
    <w:p w14:paraId="4767A0FD" w14:textId="008FBFA1" w:rsidR="00356119" w:rsidRDefault="0059774F">
      <w:r>
        <w:rPr>
          <w:i/>
        </w:rPr>
        <w:t>Hilltop</w:t>
      </w:r>
      <w:r>
        <w:t xml:space="preserve"> has a designated safeguarding lead (DSL) </w:t>
      </w:r>
      <w:r>
        <w:t>who can be contacted with any concerns that you have. They are trained to help you. Their contact details are:</w:t>
      </w:r>
    </w:p>
    <w:p w14:paraId="6D97DB6E" w14:textId="77777777" w:rsidR="00356119" w:rsidRPr="006418B3" w:rsidRDefault="0059774F">
      <w:pPr>
        <w:rPr>
          <w:i/>
          <w:lang w:val="nl-NL"/>
        </w:rPr>
      </w:pPr>
      <w:r w:rsidRPr="006418B3">
        <w:rPr>
          <w:lang w:val="nl-NL"/>
        </w:rPr>
        <w:t xml:space="preserve">DSL: Jing Wang, </w:t>
      </w:r>
      <w:r w:rsidRPr="006418B3">
        <w:rPr>
          <w:color w:val="000000"/>
          <w:lang w:val="nl-NL"/>
        </w:rPr>
        <w:t>07427 886668, office@hilltop.org.uk</w:t>
      </w:r>
    </w:p>
    <w:p w14:paraId="75C9FCC6" w14:textId="4CF33261" w:rsidR="00356119" w:rsidRPr="006418B3" w:rsidRDefault="00474FC3">
      <w:pPr>
        <w:rPr>
          <w:lang w:val="de-DE"/>
        </w:rPr>
      </w:pPr>
      <w:r>
        <w:rPr>
          <w:lang w:val="de-DE"/>
        </w:rPr>
        <w:t xml:space="preserve">Manager: </w:t>
      </w:r>
      <w:proofErr w:type="spellStart"/>
      <w:r w:rsidR="0059774F" w:rsidRPr="006418B3">
        <w:rPr>
          <w:color w:val="000000"/>
          <w:lang w:val="de-DE"/>
        </w:rPr>
        <w:t>Wenjie</w:t>
      </w:r>
      <w:proofErr w:type="spellEnd"/>
      <w:r w:rsidR="0059774F" w:rsidRPr="006418B3">
        <w:rPr>
          <w:color w:val="000000"/>
          <w:lang w:val="de-DE"/>
        </w:rPr>
        <w:t xml:space="preserve"> </w:t>
      </w:r>
      <w:proofErr w:type="gramStart"/>
      <w:r w:rsidR="0059774F" w:rsidRPr="006418B3">
        <w:rPr>
          <w:color w:val="000000"/>
          <w:lang w:val="de-DE"/>
        </w:rPr>
        <w:t>Chen,  07427</w:t>
      </w:r>
      <w:proofErr w:type="gramEnd"/>
      <w:r w:rsidR="0059774F" w:rsidRPr="006418B3">
        <w:rPr>
          <w:color w:val="000000"/>
          <w:lang w:val="de-DE"/>
        </w:rPr>
        <w:t xml:space="preserve"> 886668, office@hilltop.org.uk</w:t>
      </w:r>
    </w:p>
    <w:p w14:paraId="60F334D5" w14:textId="77777777" w:rsidR="00356119" w:rsidRDefault="0059774F">
      <w:pPr>
        <w:rPr>
          <w:i/>
        </w:rPr>
      </w:pPr>
      <w:proofErr w:type="gramStart"/>
      <w:r>
        <w:t>24 hour</w:t>
      </w:r>
      <w:proofErr w:type="gramEnd"/>
      <w:r>
        <w:t xml:space="preserve"> emergency number: </w:t>
      </w:r>
      <w:r>
        <w:rPr>
          <w:color w:val="000000"/>
        </w:rPr>
        <w:t>07427 886668</w:t>
      </w:r>
    </w:p>
    <w:p w14:paraId="6D3EC7C9" w14:textId="77777777" w:rsidR="00356119" w:rsidRDefault="0059774F">
      <w:r>
        <w:lastRenderedPageBreak/>
        <w:t xml:space="preserve">Alternatively, you can speak to any member of the guardianship organisation staff, your homestay or staff in school, and they will listen and help you. </w:t>
      </w:r>
    </w:p>
    <w:p w14:paraId="1C836641" w14:textId="77777777" w:rsidR="00356119" w:rsidRDefault="0059774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Hilltop ha</w:t>
      </w:r>
      <w:r>
        <w:rPr>
          <w:rFonts w:ascii="Times New Roman" w:eastAsia="Times New Roman" w:hAnsi="Times New Roman" w:cs="Times New Roman"/>
          <w:sz w:val="24"/>
          <w:szCs w:val="24"/>
        </w:rPr>
        <w:t>s a safeguarding policy on file, which is available to parents and schools upon request</w:t>
      </w:r>
      <w:r>
        <w:t xml:space="preserve">. This explains our procedures in detail. </w:t>
      </w:r>
    </w:p>
    <w:p w14:paraId="67E0EE50" w14:textId="77777777" w:rsidR="00144C6C" w:rsidRDefault="00144C6C">
      <w:pPr>
        <w:pStyle w:val="Heading4"/>
      </w:pPr>
    </w:p>
    <w:p w14:paraId="77F68561" w14:textId="772880C5" w:rsidR="00356119" w:rsidRDefault="0059774F">
      <w:pPr>
        <w:pStyle w:val="Heading4"/>
        <w:rPr>
          <w:i w:val="0"/>
        </w:rPr>
      </w:pPr>
      <w:r>
        <w:t>List of useful contacts</w:t>
      </w:r>
      <w:r>
        <w:rPr>
          <w:i w:val="0"/>
        </w:rPr>
        <w:t xml:space="preserve"> </w:t>
      </w:r>
    </w:p>
    <w:p w14:paraId="59ADCD83" w14:textId="77777777" w:rsidR="00144C6C" w:rsidRDefault="00144C6C"/>
    <w:p w14:paraId="4767DC2A" w14:textId="3B2370DE" w:rsidR="00356119" w:rsidRDefault="0059774F">
      <w:r>
        <w:t xml:space="preserve">There may be times when you would like advice from organisations, rather than from us. Whilst we </w:t>
      </w:r>
      <w:r>
        <w:t>would encourage you where appropriate to share with us any concerns so that we can help you, you could also contact the following organisations:</w:t>
      </w:r>
    </w:p>
    <w:p w14:paraId="76760FE5" w14:textId="77777777" w:rsidR="00356119" w:rsidRDefault="0059774F">
      <w:r>
        <w:rPr>
          <w:b/>
        </w:rPr>
        <w:t>ChildLine:</w:t>
      </w:r>
      <w:r>
        <w:t xml:space="preserve"> Childline is a counselling service for children and young people up to their 19th birthday. You can </w:t>
      </w:r>
      <w:r>
        <w:t>contact them with any problem or concern. They can be contacted on 0800 1111</w:t>
      </w:r>
    </w:p>
    <w:p w14:paraId="2A4CBFD3" w14:textId="2444C7F1" w:rsidR="00356119" w:rsidRDefault="0059774F" w:rsidP="006418B3">
      <w:r>
        <w:rPr>
          <w:b/>
        </w:rPr>
        <w:t>Local Safeguarding Partnership:</w:t>
      </w:r>
      <w:r>
        <w:t xml:space="preserve"> The Local Safeguarding Partnership plays a critical role in protecting the welfare of children and young people in the locality. It is often the fi</w:t>
      </w:r>
      <w:r>
        <w:t xml:space="preserve">rst point of contact for any non-emergency safeguarding concerns. </w:t>
      </w:r>
      <w:r w:rsidR="006C15B9">
        <w:t>Hilltop’s</w:t>
      </w:r>
      <w:r>
        <w:t xml:space="preserve"> Local Safeguarding Partnership </w:t>
      </w:r>
      <w:r w:rsidRPr="006418B3">
        <w:t>is</w:t>
      </w:r>
      <w:r w:rsidR="006418B3" w:rsidRPr="006418B3">
        <w:rPr>
          <w:color w:val="FF0000"/>
        </w:rPr>
        <w:t xml:space="preserve"> </w:t>
      </w:r>
      <w:r w:rsidR="006418B3" w:rsidRPr="006418B3">
        <w:t>O</w:t>
      </w:r>
      <w:r w:rsidR="00144C6C">
        <w:t xml:space="preserve">xfordshire </w:t>
      </w:r>
      <w:r w:rsidR="006418B3" w:rsidRPr="006418B3">
        <w:t>S</w:t>
      </w:r>
      <w:r w:rsidR="00144C6C">
        <w:t xml:space="preserve">afeguarding </w:t>
      </w:r>
      <w:r w:rsidR="006418B3" w:rsidRPr="006418B3">
        <w:t>C</w:t>
      </w:r>
      <w:r w:rsidR="006C15B9">
        <w:t xml:space="preserve">hildren </w:t>
      </w:r>
      <w:r w:rsidR="006418B3" w:rsidRPr="006418B3">
        <w:t>P</w:t>
      </w:r>
      <w:r w:rsidR="006C15B9">
        <w:t>artnership (OSCP)</w:t>
      </w:r>
      <w:r w:rsidR="006418B3" w:rsidRPr="006418B3">
        <w:t xml:space="preserve"> </w:t>
      </w:r>
      <w:r w:rsidRPr="006418B3">
        <w:t>and</w:t>
      </w:r>
      <w:r>
        <w:t xml:space="preserve"> they can be contacted on </w:t>
      </w:r>
      <w:r w:rsidR="006418B3" w:rsidRPr="006418B3">
        <w:rPr>
          <w:b/>
          <w:bCs/>
          <w:iCs/>
        </w:rPr>
        <w:t>01865 519 800.</w:t>
      </w:r>
    </w:p>
    <w:p w14:paraId="5D67D067" w14:textId="77777777" w:rsidR="00356119" w:rsidRDefault="0059774F">
      <w:r>
        <w:rPr>
          <w:b/>
        </w:rPr>
        <w:t>The Children’s Commissioner</w:t>
      </w:r>
      <w:r>
        <w:t xml:space="preserve">: The Children’s Commissioner’s role is to stand up for the rights of children. You make contact via their website, </w:t>
      </w:r>
      <w:hyperlink r:id="rId9">
        <w:r w:rsidR="00356119">
          <w:rPr>
            <w:color w:val="0563C1"/>
            <w:u w:val="single"/>
          </w:rPr>
          <w:t>https://www.childrenscommissioner.gov.uk/about-us/contact</w:t>
        </w:r>
      </w:hyperlink>
      <w:r>
        <w:t xml:space="preserve"> or by</w:t>
      </w:r>
      <w:r>
        <w:t xml:space="preserve"> telephone: 020 7783 8330.</w:t>
      </w:r>
    </w:p>
    <w:p w14:paraId="51B8B0FC" w14:textId="77777777" w:rsidR="00356119" w:rsidRDefault="0059774F">
      <w:pPr>
        <w:pStyle w:val="Heading4"/>
      </w:pPr>
      <w:r>
        <w:t>Prevent / anti-radicalisation</w:t>
      </w:r>
    </w:p>
    <w:p w14:paraId="776D9570" w14:textId="77777777" w:rsidR="00144C6C" w:rsidRDefault="00144C6C"/>
    <w:p w14:paraId="356A9721" w14:textId="7BB204C3" w:rsidR="00356119" w:rsidRDefault="0059774F">
      <w:r>
        <w:t>The ChildLine Website explains radicalisation as follows:</w:t>
      </w:r>
    </w:p>
    <w:p w14:paraId="55348FD3" w14:textId="77777777" w:rsidR="00356119" w:rsidRDefault="0059774F">
      <w:r>
        <w:t>“Radicalisation is when someone starts to believe or support extreme views. They could be pressured to do illegal things by someone else. Or</w:t>
      </w:r>
      <w:r>
        <w:t xml:space="preserve"> they might change their behaviour and beliefs”.</w:t>
      </w:r>
    </w:p>
    <w:p w14:paraId="5C7E6C64" w14:textId="77777777" w:rsidR="00356119" w:rsidRDefault="0059774F">
      <w:r>
        <w:t>This could happen if they feel:</w:t>
      </w:r>
    </w:p>
    <w:p w14:paraId="791110E4" w14:textId="77777777" w:rsidR="00356119" w:rsidRDefault="0059774F">
      <w:pPr>
        <w:numPr>
          <w:ilvl w:val="0"/>
          <w:numId w:val="9"/>
        </w:numPr>
        <w:pBdr>
          <w:top w:val="nil"/>
          <w:left w:val="nil"/>
          <w:bottom w:val="nil"/>
          <w:right w:val="nil"/>
          <w:between w:val="nil"/>
        </w:pBdr>
        <w:spacing w:after="0"/>
      </w:pPr>
      <w:r>
        <w:rPr>
          <w:color w:val="000000"/>
        </w:rPr>
        <w:t>isolated and lonely or wanting to belong</w:t>
      </w:r>
    </w:p>
    <w:p w14:paraId="1EC1EF7E" w14:textId="77777777" w:rsidR="00356119" w:rsidRDefault="0059774F">
      <w:pPr>
        <w:numPr>
          <w:ilvl w:val="0"/>
          <w:numId w:val="9"/>
        </w:numPr>
        <w:pBdr>
          <w:top w:val="nil"/>
          <w:left w:val="nil"/>
          <w:bottom w:val="nil"/>
          <w:right w:val="nil"/>
          <w:between w:val="nil"/>
        </w:pBdr>
        <w:spacing w:after="0"/>
      </w:pPr>
      <w:r>
        <w:rPr>
          <w:color w:val="000000"/>
        </w:rPr>
        <w:t>unhappy about themselves and what others might think of them</w:t>
      </w:r>
    </w:p>
    <w:p w14:paraId="110D8793" w14:textId="77777777" w:rsidR="00356119" w:rsidRDefault="0059774F">
      <w:pPr>
        <w:numPr>
          <w:ilvl w:val="0"/>
          <w:numId w:val="9"/>
        </w:numPr>
        <w:pBdr>
          <w:top w:val="nil"/>
          <w:left w:val="nil"/>
          <w:bottom w:val="nil"/>
          <w:right w:val="nil"/>
          <w:between w:val="nil"/>
        </w:pBdr>
        <w:spacing w:after="0"/>
      </w:pPr>
      <w:r>
        <w:rPr>
          <w:color w:val="000000"/>
        </w:rPr>
        <w:t>embarrassed or judged about their culture, gender, religion, or race</w:t>
      </w:r>
    </w:p>
    <w:p w14:paraId="4F16BADD" w14:textId="77777777" w:rsidR="00356119" w:rsidRDefault="0059774F">
      <w:pPr>
        <w:numPr>
          <w:ilvl w:val="0"/>
          <w:numId w:val="9"/>
        </w:numPr>
        <w:pBdr>
          <w:top w:val="nil"/>
          <w:left w:val="nil"/>
          <w:bottom w:val="nil"/>
          <w:right w:val="nil"/>
          <w:between w:val="nil"/>
        </w:pBdr>
        <w:spacing w:after="0"/>
      </w:pPr>
      <w:r>
        <w:rPr>
          <w:color w:val="000000"/>
        </w:rPr>
        <w:t>stre</w:t>
      </w:r>
      <w:r>
        <w:rPr>
          <w:color w:val="000000"/>
        </w:rPr>
        <w:t>ssed or depressed</w:t>
      </w:r>
    </w:p>
    <w:p w14:paraId="360B8D6C" w14:textId="77777777" w:rsidR="00356119" w:rsidRDefault="0059774F">
      <w:pPr>
        <w:numPr>
          <w:ilvl w:val="0"/>
          <w:numId w:val="9"/>
        </w:numPr>
        <w:pBdr>
          <w:top w:val="nil"/>
          <w:left w:val="nil"/>
          <w:bottom w:val="nil"/>
          <w:right w:val="nil"/>
          <w:between w:val="nil"/>
        </w:pBdr>
        <w:spacing w:after="0"/>
      </w:pPr>
      <w:r>
        <w:rPr>
          <w:color w:val="000000"/>
        </w:rPr>
        <w:t>fed up with being bullied or treated badly by other people or by society</w:t>
      </w:r>
    </w:p>
    <w:p w14:paraId="743D399B" w14:textId="77777777" w:rsidR="00356119" w:rsidRDefault="0059774F">
      <w:pPr>
        <w:numPr>
          <w:ilvl w:val="0"/>
          <w:numId w:val="9"/>
        </w:numPr>
        <w:pBdr>
          <w:top w:val="nil"/>
          <w:left w:val="nil"/>
          <w:bottom w:val="nil"/>
          <w:right w:val="nil"/>
          <w:between w:val="nil"/>
        </w:pBdr>
        <w:spacing w:after="0"/>
      </w:pPr>
      <w:r>
        <w:rPr>
          <w:color w:val="000000"/>
        </w:rPr>
        <w:t>angry at other people or the government</w:t>
      </w:r>
    </w:p>
    <w:p w14:paraId="6BD7D330" w14:textId="77777777" w:rsidR="00356119" w:rsidRDefault="0059774F">
      <w:pPr>
        <w:numPr>
          <w:ilvl w:val="0"/>
          <w:numId w:val="9"/>
        </w:numPr>
        <w:pBdr>
          <w:top w:val="nil"/>
          <w:left w:val="nil"/>
          <w:bottom w:val="nil"/>
          <w:right w:val="nil"/>
          <w:between w:val="nil"/>
        </w:pBdr>
        <w:spacing w:after="0"/>
      </w:pPr>
      <w:r>
        <w:rPr>
          <w:color w:val="000000"/>
        </w:rPr>
        <w:t>confused about what they are doing</w:t>
      </w:r>
    </w:p>
    <w:p w14:paraId="51CDB739" w14:textId="77777777" w:rsidR="00356119" w:rsidRDefault="0059774F">
      <w:pPr>
        <w:numPr>
          <w:ilvl w:val="0"/>
          <w:numId w:val="9"/>
        </w:numPr>
        <w:pBdr>
          <w:top w:val="nil"/>
          <w:left w:val="nil"/>
          <w:bottom w:val="nil"/>
          <w:right w:val="nil"/>
          <w:between w:val="nil"/>
        </w:pBdr>
      </w:pPr>
      <w:r>
        <w:rPr>
          <w:color w:val="000000"/>
        </w:rPr>
        <w:t>pressured to stand up for other people who are being oppressed.</w:t>
      </w:r>
    </w:p>
    <w:p w14:paraId="5BFAD701" w14:textId="77777777" w:rsidR="00356119" w:rsidRDefault="0059774F">
      <w:r>
        <w:t xml:space="preserve">Someone who has been </w:t>
      </w:r>
      <w:r>
        <w:t>radicalised might believe that sexual, religious, or racial violence is OK. They may be influenced by what they see online. And they might have links to extreme groups that preach hate like Nazi groups or Islamic extremists like Daesh, also known as ISIS o</w:t>
      </w:r>
      <w:r>
        <w:t>r IS.</w:t>
      </w:r>
    </w:p>
    <w:p w14:paraId="41171E46" w14:textId="77777777" w:rsidR="00356119" w:rsidRDefault="0059774F">
      <w:r>
        <w:lastRenderedPageBreak/>
        <w:t xml:space="preserve">Having extreme views can be dangerous. And this can often lead to harmful and illegal activities involving violence, attacks, discrimination or hate - which the person could be arrested or sent to prison for. This can affect them and their future.” </w:t>
      </w:r>
      <w:r>
        <w:rPr>
          <w:vertAlign w:val="superscript"/>
        </w:rPr>
        <w:footnoteReference w:id="1"/>
      </w:r>
    </w:p>
    <w:p w14:paraId="2EF14643" w14:textId="77777777" w:rsidR="00356119" w:rsidRDefault="0059774F">
      <w:r>
        <w:t xml:space="preserve">If you are worried about the behaviour of someone you know, or if you think that someone is trying to radicalise you, seek help. </w:t>
      </w:r>
      <w:r>
        <w:rPr>
          <w:i/>
        </w:rPr>
        <w:t xml:space="preserve">Hilltop </w:t>
      </w:r>
      <w:r>
        <w:t>has a member of staff, known as the Prevent Lead, who is trained to deal with any concerns you may have:</w:t>
      </w:r>
    </w:p>
    <w:p w14:paraId="79214237" w14:textId="77777777" w:rsidR="00356119" w:rsidRDefault="0059774F">
      <w:r>
        <w:t>Prevent Lead</w:t>
      </w:r>
      <w:r>
        <w:t xml:space="preserve">: Jing Wang, </w:t>
      </w:r>
      <w:r>
        <w:rPr>
          <w:color w:val="000000"/>
        </w:rPr>
        <w:t>07427 886668, office@hilltop.org.uk</w:t>
      </w:r>
    </w:p>
    <w:p w14:paraId="0BF63BEF" w14:textId="77777777" w:rsidR="00356119" w:rsidRDefault="0059774F">
      <w:r>
        <w:t>Alternatively speak to a trusted adult in your school, such as the DSL, a member of guardianship organisation staff, your parents or your homestay. You could also speak to ChildLine on 0800 1111. If you thin</w:t>
      </w:r>
      <w:r>
        <w:t xml:space="preserve">k someone is in </w:t>
      </w:r>
      <w:proofErr w:type="gramStart"/>
      <w:r>
        <w:t>serious danger</w:t>
      </w:r>
      <w:proofErr w:type="gramEnd"/>
      <w:r>
        <w:t>, you can call 999 for urgent help.</w:t>
      </w:r>
    </w:p>
    <w:p w14:paraId="6175EB2E" w14:textId="77777777" w:rsidR="00356119" w:rsidRDefault="0059774F">
      <w:pPr>
        <w:pStyle w:val="Heading4"/>
      </w:pPr>
      <w:r>
        <w:t>The ChildLine website has further information that you may find useful (see footnote below). Safe use of the internet, access to Wi-Fi</w:t>
      </w:r>
    </w:p>
    <w:p w14:paraId="03CC208D" w14:textId="77777777" w:rsidR="00356119" w:rsidRDefault="0059774F">
      <w:r>
        <w:t>The internet is a wonderful tool, providing us with a h</w:t>
      </w:r>
      <w:r>
        <w:t>uge amount of information as well as access to our friends and family who can be many miles away. However, we need to take care to keep safe whilst using the internet as there are some people who are trying to trick us, such as into giving them our persona</w:t>
      </w:r>
      <w:r>
        <w:t>l details. Please take great care whilst using the internet. Your school will teach you how to use the internet safely.  It is important that you adopt good online safety practice and report misuse, abuse or access to inappropriate materials.</w:t>
      </w:r>
    </w:p>
    <w:p w14:paraId="4909851C" w14:textId="77777777" w:rsidR="00356119" w:rsidRDefault="0059774F">
      <w:r>
        <w:t>Good online s</w:t>
      </w:r>
      <w:r>
        <w:t>afety practice includes:</w:t>
      </w:r>
    </w:p>
    <w:p w14:paraId="0D444C61" w14:textId="77777777" w:rsidR="00356119" w:rsidRDefault="0059774F">
      <w:pPr>
        <w:numPr>
          <w:ilvl w:val="0"/>
          <w:numId w:val="14"/>
        </w:numPr>
        <w:pBdr>
          <w:top w:val="nil"/>
          <w:left w:val="nil"/>
          <w:bottom w:val="nil"/>
          <w:right w:val="nil"/>
          <w:between w:val="nil"/>
        </w:pBdr>
        <w:spacing w:after="0"/>
      </w:pPr>
      <w:r>
        <w:rPr>
          <w:color w:val="000000"/>
        </w:rPr>
        <w:t>Not giving out personal details such as addresses and telephone numbers to strangers, even if they say they are your own age</w:t>
      </w:r>
    </w:p>
    <w:p w14:paraId="1032EA7A" w14:textId="77777777" w:rsidR="00356119" w:rsidRDefault="0059774F">
      <w:pPr>
        <w:numPr>
          <w:ilvl w:val="0"/>
          <w:numId w:val="14"/>
        </w:numPr>
        <w:pBdr>
          <w:top w:val="nil"/>
          <w:left w:val="nil"/>
          <w:bottom w:val="nil"/>
          <w:right w:val="nil"/>
          <w:between w:val="nil"/>
        </w:pBdr>
        <w:spacing w:after="0"/>
      </w:pPr>
      <w:r>
        <w:rPr>
          <w:color w:val="000000"/>
        </w:rPr>
        <w:t>Not sending digital pictures to strangers</w:t>
      </w:r>
    </w:p>
    <w:p w14:paraId="0C59F781" w14:textId="77777777" w:rsidR="00356119" w:rsidRDefault="0059774F">
      <w:pPr>
        <w:numPr>
          <w:ilvl w:val="0"/>
          <w:numId w:val="14"/>
        </w:numPr>
        <w:pBdr>
          <w:top w:val="nil"/>
          <w:left w:val="nil"/>
          <w:bottom w:val="nil"/>
          <w:right w:val="nil"/>
          <w:between w:val="nil"/>
        </w:pBdr>
        <w:spacing w:after="0"/>
      </w:pPr>
      <w:r>
        <w:rPr>
          <w:color w:val="000000"/>
        </w:rPr>
        <w:t xml:space="preserve">Not responding to unkind messages - tell a trusted adult </w:t>
      </w:r>
    </w:p>
    <w:p w14:paraId="7278D7A4" w14:textId="77777777" w:rsidR="00356119" w:rsidRDefault="0059774F">
      <w:pPr>
        <w:numPr>
          <w:ilvl w:val="0"/>
          <w:numId w:val="14"/>
        </w:numPr>
        <w:pBdr>
          <w:top w:val="nil"/>
          <w:left w:val="nil"/>
          <w:bottom w:val="nil"/>
          <w:right w:val="nil"/>
          <w:between w:val="nil"/>
        </w:pBdr>
        <w:spacing w:after="0"/>
      </w:pPr>
      <w:r>
        <w:rPr>
          <w:color w:val="000000"/>
        </w:rPr>
        <w:t xml:space="preserve">Never </w:t>
      </w:r>
      <w:r>
        <w:rPr>
          <w:color w:val="000000"/>
        </w:rPr>
        <w:t>giving out internet passwords to anyone</w:t>
      </w:r>
    </w:p>
    <w:p w14:paraId="20F5AF3B" w14:textId="77777777" w:rsidR="00356119" w:rsidRDefault="0059774F">
      <w:pPr>
        <w:numPr>
          <w:ilvl w:val="0"/>
          <w:numId w:val="14"/>
        </w:numPr>
        <w:pBdr>
          <w:top w:val="nil"/>
          <w:left w:val="nil"/>
          <w:bottom w:val="nil"/>
          <w:right w:val="nil"/>
          <w:between w:val="nil"/>
        </w:pBdr>
        <w:spacing w:after="0"/>
      </w:pPr>
      <w:r>
        <w:rPr>
          <w:color w:val="000000"/>
        </w:rPr>
        <w:t>Following the online safety guidelines that your school teaches you both in and out of school.</w:t>
      </w:r>
    </w:p>
    <w:p w14:paraId="0C503FA1" w14:textId="77777777" w:rsidR="00356119" w:rsidRDefault="00356119">
      <w:pPr>
        <w:pBdr>
          <w:top w:val="nil"/>
          <w:left w:val="nil"/>
          <w:bottom w:val="nil"/>
          <w:right w:val="nil"/>
          <w:between w:val="nil"/>
        </w:pBdr>
        <w:spacing w:after="0"/>
        <w:ind w:left="720"/>
        <w:rPr>
          <w:color w:val="000000"/>
        </w:rPr>
      </w:pPr>
    </w:p>
    <w:p w14:paraId="7DA5CB1E" w14:textId="77777777" w:rsidR="00356119" w:rsidRDefault="0059774F">
      <w:pPr>
        <w:pBdr>
          <w:top w:val="nil"/>
          <w:left w:val="nil"/>
          <w:bottom w:val="nil"/>
          <w:right w:val="nil"/>
          <w:between w:val="nil"/>
        </w:pBdr>
        <w:spacing w:after="0"/>
        <w:ind w:left="720"/>
        <w:rPr>
          <w:color w:val="000000"/>
        </w:rPr>
      </w:pPr>
      <w:r>
        <w:rPr>
          <w:color w:val="000000"/>
        </w:rPr>
        <w:t xml:space="preserve">Further advice can be found at </w:t>
      </w:r>
      <w:hyperlink r:id="rId10">
        <w:r w:rsidR="00356119">
          <w:rPr>
            <w:color w:val="0563C1"/>
            <w:u w:val="single"/>
          </w:rPr>
          <w:t>https://www.thinkuknow.co.uk</w:t>
        </w:r>
      </w:hyperlink>
      <w:r>
        <w:rPr>
          <w:color w:val="000000"/>
        </w:rPr>
        <w:t xml:space="preserve">  or </w:t>
      </w:r>
      <w:hyperlink r:id="rId11">
        <w:r w:rsidR="00356119">
          <w:rPr>
            <w:color w:val="0563C1"/>
            <w:u w:val="single"/>
          </w:rPr>
          <w:t>https://www.childline.org.uk/info-advice/bullying-abuse-safety/online-mobile-safety/</w:t>
        </w:r>
      </w:hyperlink>
      <w:r>
        <w:rPr>
          <w:color w:val="000000"/>
        </w:rPr>
        <w:t xml:space="preserve"> </w:t>
      </w:r>
    </w:p>
    <w:p w14:paraId="5C6E309D" w14:textId="77777777" w:rsidR="00356119" w:rsidRDefault="00356119">
      <w:pPr>
        <w:pBdr>
          <w:top w:val="nil"/>
          <w:left w:val="nil"/>
          <w:bottom w:val="nil"/>
          <w:right w:val="nil"/>
          <w:between w:val="nil"/>
        </w:pBdr>
        <w:ind w:left="720"/>
        <w:rPr>
          <w:color w:val="000000"/>
        </w:rPr>
      </w:pPr>
    </w:p>
    <w:p w14:paraId="0A4BD479" w14:textId="77777777" w:rsidR="00356119" w:rsidRDefault="0059774F">
      <w:r>
        <w:t>How to report concerns:</w:t>
      </w:r>
    </w:p>
    <w:p w14:paraId="1A22ECD8" w14:textId="77777777" w:rsidR="00356119" w:rsidRDefault="0059774F">
      <w:pPr>
        <w:numPr>
          <w:ilvl w:val="0"/>
          <w:numId w:val="15"/>
        </w:numPr>
        <w:pBdr>
          <w:top w:val="nil"/>
          <w:left w:val="nil"/>
          <w:bottom w:val="nil"/>
          <w:right w:val="nil"/>
          <w:between w:val="nil"/>
        </w:pBdr>
        <w:spacing w:after="0"/>
      </w:pPr>
      <w:r>
        <w:rPr>
          <w:color w:val="000000"/>
        </w:rPr>
        <w:t xml:space="preserve">Tell a trusted adult, such as </w:t>
      </w:r>
      <w:r>
        <w:rPr>
          <w:i/>
          <w:color w:val="000000"/>
        </w:rPr>
        <w:t>Hilltop</w:t>
      </w:r>
      <w:r>
        <w:rPr>
          <w:color w:val="000000"/>
        </w:rPr>
        <w:t xml:space="preserve"> DSL, your guardian, homestay, teacher, or parent. </w:t>
      </w:r>
    </w:p>
    <w:p w14:paraId="48E4C780" w14:textId="77777777" w:rsidR="00356119" w:rsidRDefault="0059774F">
      <w:pPr>
        <w:numPr>
          <w:ilvl w:val="0"/>
          <w:numId w:val="15"/>
        </w:numPr>
        <w:pBdr>
          <w:top w:val="nil"/>
          <w:left w:val="nil"/>
          <w:bottom w:val="nil"/>
          <w:right w:val="nil"/>
          <w:between w:val="nil"/>
        </w:pBdr>
        <w:spacing w:after="0"/>
      </w:pPr>
      <w:r>
        <w:rPr>
          <w:color w:val="000000"/>
        </w:rPr>
        <w:t xml:space="preserve">If you are worried about online abuse or the way someone has been communicating online you can report them to Child Exploitation &amp; Online Protection command (CEOP) </w:t>
      </w:r>
      <w:hyperlink r:id="rId12">
        <w:r w:rsidR="00356119">
          <w:rPr>
            <w:color w:val="0563C1"/>
            <w:u w:val="single"/>
          </w:rPr>
          <w:t>https://www.ceop.police.uk/safety-centre</w:t>
        </w:r>
      </w:hyperlink>
      <w:r>
        <w:rPr>
          <w:color w:val="000000"/>
        </w:rPr>
        <w:t xml:space="preserve"> . CEOP is a law enforcement agency who helps keep children and young people safe from sexual abuse and grooming online.</w:t>
      </w:r>
    </w:p>
    <w:p w14:paraId="0BC659B6" w14:textId="77777777" w:rsidR="00356119" w:rsidRDefault="0059774F">
      <w:pPr>
        <w:numPr>
          <w:ilvl w:val="0"/>
          <w:numId w:val="15"/>
        </w:numPr>
        <w:pBdr>
          <w:top w:val="nil"/>
          <w:left w:val="nil"/>
          <w:bottom w:val="nil"/>
          <w:right w:val="nil"/>
          <w:between w:val="nil"/>
        </w:pBdr>
      </w:pPr>
      <w:r>
        <w:rPr>
          <w:color w:val="000000"/>
        </w:rPr>
        <w:t>You can also call ChildLine who will o</w:t>
      </w:r>
      <w:r>
        <w:rPr>
          <w:color w:val="000000"/>
        </w:rPr>
        <w:t>ffer advice and listen to any concerns. Their number is 0800 1111</w:t>
      </w:r>
    </w:p>
    <w:p w14:paraId="7E5D5FE3" w14:textId="420AD968" w:rsidR="00356119" w:rsidRDefault="0059774F">
      <w:r>
        <w:lastRenderedPageBreak/>
        <w:t>Please discuss Wi-Fi access with your homestay. Some families have packages where they have a limit on the data they may use in a month; therefore, streaming films for example would be inapp</w:t>
      </w:r>
      <w:r>
        <w:t xml:space="preserve">ropriate. Please note that homestays may have filters on their internet and may use parental controls to prevent access to inappropriate sites. Some homestays may turn off the Wi-Fi at bedtime. You should use your own devices rather than the family’s home </w:t>
      </w:r>
      <w:r>
        <w:t xml:space="preserve">computer.  </w:t>
      </w:r>
    </w:p>
    <w:p w14:paraId="5F347588" w14:textId="77777777" w:rsidR="00356119" w:rsidRDefault="0059774F">
      <w:pPr>
        <w:pStyle w:val="Heading4"/>
        <w:rPr>
          <w:i w:val="0"/>
        </w:rPr>
      </w:pPr>
      <w:r>
        <w:t>Bullying / cyberbullying</w:t>
      </w:r>
      <w:r>
        <w:rPr>
          <w:i w:val="0"/>
        </w:rPr>
        <w:t xml:space="preserve"> </w:t>
      </w:r>
    </w:p>
    <w:p w14:paraId="6FAF64D0" w14:textId="77777777" w:rsidR="00144C6C" w:rsidRDefault="00144C6C">
      <w:pPr>
        <w:spacing w:line="276" w:lineRule="auto"/>
      </w:pPr>
    </w:p>
    <w:p w14:paraId="7A8DDC29" w14:textId="35433E07" w:rsidR="00356119" w:rsidRDefault="0059774F">
      <w:pPr>
        <w:spacing w:line="276" w:lineRule="auto"/>
      </w:pPr>
      <w:r>
        <w:t xml:space="preserve">Bullying is unkind and will not be tolerated by your school or </w:t>
      </w:r>
      <w:r>
        <w:rPr>
          <w:i/>
        </w:rPr>
        <w:t>Hilltop.</w:t>
      </w:r>
      <w:r>
        <w:t xml:space="preserve"> If you experience bullying during your stay in the UK, please tell a trusted adult as soon as possible who will be able to help you and make the </w:t>
      </w:r>
      <w:r>
        <w:t>bullying stop. This would usually be a teacher or your house parent if bullying occurred in school, or your guardian, homestay or a member of the guardianship organisation staff if bullying was experienced during your stay with a homestay family. Bullies o</w:t>
      </w:r>
      <w:r>
        <w:t xml:space="preserve">ften are unkind because they are unhappy themselves, so by telling an adult they will be helped too.  </w:t>
      </w:r>
    </w:p>
    <w:p w14:paraId="2F441778" w14:textId="77777777" w:rsidR="00356119" w:rsidRDefault="0059774F">
      <w:pPr>
        <w:spacing w:line="360" w:lineRule="auto"/>
      </w:pPr>
      <w:r>
        <w:t>Bullying may include:</w:t>
      </w:r>
    </w:p>
    <w:p w14:paraId="624512C2" w14:textId="77777777" w:rsidR="00356119" w:rsidRDefault="0059774F">
      <w:pPr>
        <w:numPr>
          <w:ilvl w:val="0"/>
          <w:numId w:val="11"/>
        </w:numPr>
        <w:pBdr>
          <w:top w:val="nil"/>
          <w:left w:val="nil"/>
          <w:bottom w:val="nil"/>
          <w:right w:val="nil"/>
          <w:between w:val="nil"/>
        </w:pBdr>
        <w:spacing w:after="0" w:line="360" w:lineRule="auto"/>
      </w:pPr>
      <w:r>
        <w:rPr>
          <w:color w:val="000000"/>
        </w:rPr>
        <w:t>Name calling or teasing</w:t>
      </w:r>
    </w:p>
    <w:p w14:paraId="0EED9736" w14:textId="77777777" w:rsidR="00356119" w:rsidRDefault="0059774F">
      <w:pPr>
        <w:numPr>
          <w:ilvl w:val="0"/>
          <w:numId w:val="11"/>
        </w:numPr>
        <w:pBdr>
          <w:top w:val="nil"/>
          <w:left w:val="nil"/>
          <w:bottom w:val="nil"/>
          <w:right w:val="nil"/>
          <w:between w:val="nil"/>
        </w:pBdr>
        <w:spacing w:after="0" w:line="360" w:lineRule="auto"/>
      </w:pPr>
      <w:r>
        <w:rPr>
          <w:color w:val="000000"/>
        </w:rPr>
        <w:t>Making unkind comments on social media or sending unkind messages</w:t>
      </w:r>
    </w:p>
    <w:p w14:paraId="4BCEBA53" w14:textId="77777777" w:rsidR="00356119" w:rsidRDefault="0059774F">
      <w:pPr>
        <w:numPr>
          <w:ilvl w:val="0"/>
          <w:numId w:val="11"/>
        </w:numPr>
        <w:pBdr>
          <w:top w:val="nil"/>
          <w:left w:val="nil"/>
          <w:bottom w:val="nil"/>
          <w:right w:val="nil"/>
          <w:between w:val="nil"/>
        </w:pBdr>
        <w:spacing w:after="0" w:line="360" w:lineRule="auto"/>
      </w:pPr>
      <w:r>
        <w:rPr>
          <w:color w:val="000000"/>
        </w:rPr>
        <w:t>Hurting someone physically</w:t>
      </w:r>
    </w:p>
    <w:p w14:paraId="54CED579" w14:textId="77777777" w:rsidR="00356119" w:rsidRDefault="0059774F">
      <w:pPr>
        <w:numPr>
          <w:ilvl w:val="0"/>
          <w:numId w:val="11"/>
        </w:numPr>
        <w:pBdr>
          <w:top w:val="nil"/>
          <w:left w:val="nil"/>
          <w:bottom w:val="nil"/>
          <w:right w:val="nil"/>
          <w:between w:val="nil"/>
        </w:pBdr>
        <w:spacing w:after="0" w:line="360" w:lineRule="auto"/>
      </w:pPr>
      <w:r>
        <w:rPr>
          <w:color w:val="000000"/>
        </w:rPr>
        <w:t>Stealing items from an individual</w:t>
      </w:r>
    </w:p>
    <w:p w14:paraId="1DE05C33" w14:textId="77777777" w:rsidR="00356119" w:rsidRDefault="0059774F">
      <w:pPr>
        <w:numPr>
          <w:ilvl w:val="0"/>
          <w:numId w:val="11"/>
        </w:numPr>
        <w:pBdr>
          <w:top w:val="nil"/>
          <w:left w:val="nil"/>
          <w:bottom w:val="nil"/>
          <w:right w:val="nil"/>
          <w:between w:val="nil"/>
        </w:pBdr>
        <w:spacing w:after="0" w:line="360" w:lineRule="auto"/>
      </w:pPr>
      <w:r>
        <w:rPr>
          <w:color w:val="000000"/>
        </w:rPr>
        <w:t>Threatening a person</w:t>
      </w:r>
    </w:p>
    <w:p w14:paraId="433DD0D1" w14:textId="77777777" w:rsidR="00356119" w:rsidRDefault="0059774F">
      <w:pPr>
        <w:numPr>
          <w:ilvl w:val="0"/>
          <w:numId w:val="11"/>
        </w:numPr>
        <w:pBdr>
          <w:top w:val="nil"/>
          <w:left w:val="nil"/>
          <w:bottom w:val="nil"/>
          <w:right w:val="nil"/>
          <w:between w:val="nil"/>
        </w:pBdr>
        <w:spacing w:after="0" w:line="360" w:lineRule="auto"/>
      </w:pPr>
      <w:r>
        <w:rPr>
          <w:color w:val="000000"/>
        </w:rPr>
        <w:t>Spreading unkind rumours</w:t>
      </w:r>
    </w:p>
    <w:p w14:paraId="3580B5EC" w14:textId="77777777" w:rsidR="00356119" w:rsidRDefault="0059774F">
      <w:pPr>
        <w:numPr>
          <w:ilvl w:val="0"/>
          <w:numId w:val="11"/>
        </w:numPr>
        <w:pBdr>
          <w:top w:val="nil"/>
          <w:left w:val="nil"/>
          <w:bottom w:val="nil"/>
          <w:right w:val="nil"/>
          <w:between w:val="nil"/>
        </w:pBdr>
        <w:spacing w:line="360" w:lineRule="auto"/>
      </w:pPr>
      <w:r>
        <w:rPr>
          <w:color w:val="000000"/>
        </w:rPr>
        <w:t>Unkindness may happen online - this is called cyberbullying</w:t>
      </w:r>
    </w:p>
    <w:p w14:paraId="25CFE9F7" w14:textId="77777777" w:rsidR="00356119" w:rsidRDefault="0059774F">
      <w:pPr>
        <w:spacing w:line="276" w:lineRule="auto"/>
      </w:pPr>
      <w:r>
        <w:t xml:space="preserve">Your school will provide you with guidance on how to spot and handle bullying. ChildLine also offer some advice for </w:t>
      </w:r>
      <w:r>
        <w:t xml:space="preserve">children on bullying and cyberbullying. You can find this here: </w:t>
      </w:r>
      <w:hyperlink r:id="rId13">
        <w:r w:rsidR="00356119">
          <w:rPr>
            <w:color w:val="0563C1"/>
            <w:u w:val="single"/>
          </w:rPr>
          <w:t>https://www.childline.org.uk/info-advice/bullying-abuse-safety/types-bullying/bullying-cyberbullying/</w:t>
        </w:r>
      </w:hyperlink>
      <w:r>
        <w:t xml:space="preserve"> </w:t>
      </w:r>
    </w:p>
    <w:p w14:paraId="344F6A4B" w14:textId="77777777" w:rsidR="00356119" w:rsidRDefault="0059774F">
      <w:pPr>
        <w:pStyle w:val="Heading2"/>
      </w:pPr>
      <w:r>
        <w:t>Living with a homestay</w:t>
      </w:r>
    </w:p>
    <w:p w14:paraId="65AD969C" w14:textId="77777777" w:rsidR="00356119" w:rsidRDefault="0059774F">
      <w:r>
        <w:rPr>
          <w:i/>
        </w:rPr>
        <w:t>Hilltop</w:t>
      </w:r>
      <w:r>
        <w:t xml:space="preserve"> expects all their students to be polite and courteous when staying with a homestay. As mentioned previously, it is expected that you say “please” and “thank you” when asking for and receiving i</w:t>
      </w:r>
      <w:r>
        <w:t xml:space="preserve">tems. Your homestay is not a </w:t>
      </w:r>
      <w:proofErr w:type="gramStart"/>
      <w:r>
        <w:t>hotel</w:t>
      </w:r>
      <w:proofErr w:type="gramEnd"/>
      <w:r>
        <w:t xml:space="preserve"> and the expectation is that you will be included as part of the family. As such, you will be expected to engage with family members, joining them at mealtimes, and possibly helping with chores such as laying the table. Yo</w:t>
      </w:r>
      <w:r>
        <w:t xml:space="preserve">ur homestay will explain their own house rules with you when you arrive. Please do ask them if you have any questions. </w:t>
      </w:r>
    </w:p>
    <w:p w14:paraId="4F77D6EE" w14:textId="77777777" w:rsidR="00356119" w:rsidRDefault="0059774F">
      <w:pPr>
        <w:pStyle w:val="Heading4"/>
      </w:pPr>
      <w:r>
        <w:t>Mealtimes</w:t>
      </w:r>
    </w:p>
    <w:p w14:paraId="437D56C1" w14:textId="77777777" w:rsidR="00356119" w:rsidRDefault="0059774F">
      <w:r>
        <w:t>You will be provided with three meals a day:</w:t>
      </w:r>
    </w:p>
    <w:p w14:paraId="3A761257" w14:textId="77777777" w:rsidR="00356119" w:rsidRDefault="0059774F">
      <w:r>
        <w:rPr>
          <w:b/>
          <w:color w:val="000000"/>
        </w:rPr>
        <w:t xml:space="preserve">Breakfast </w:t>
      </w:r>
      <w:r>
        <w:rPr>
          <w:i/>
          <w:color w:val="2F5496"/>
        </w:rPr>
        <w:t>-</w:t>
      </w:r>
      <w:r>
        <w:t xml:space="preserve"> Typical food includes cereal, porridge, toast, croissants, fruit, or </w:t>
      </w:r>
      <w:r>
        <w:t xml:space="preserve">yoghurt. You may be offered a cooked breakfast such as poached, boiled, or scrambled eggs, or bacon and eggs. </w:t>
      </w:r>
    </w:p>
    <w:p w14:paraId="5EAA607B" w14:textId="77777777" w:rsidR="00356119" w:rsidRDefault="0059774F">
      <w:r>
        <w:rPr>
          <w:b/>
          <w:color w:val="000000"/>
        </w:rPr>
        <w:t xml:space="preserve">Lunch </w:t>
      </w:r>
      <w:r>
        <w:rPr>
          <w:i/>
          <w:color w:val="2F5496"/>
        </w:rPr>
        <w:t>-</w:t>
      </w:r>
      <w:r>
        <w:t xml:space="preserve"> this is usually a light meal, such as a salad, sandwich, or soup.</w:t>
      </w:r>
    </w:p>
    <w:p w14:paraId="49443676" w14:textId="77777777" w:rsidR="00356119" w:rsidRDefault="0059774F">
      <w:r>
        <w:rPr>
          <w:b/>
          <w:color w:val="000000"/>
        </w:rPr>
        <w:lastRenderedPageBreak/>
        <w:t xml:space="preserve">Dinner </w:t>
      </w:r>
      <w:r>
        <w:t>- this is usually the main meal of the day and will usually be a</w:t>
      </w:r>
      <w:r>
        <w:t xml:space="preserve"> two-course meal. The main course will usually be hot. Dinner is usually served around the table and all family members usually attend. </w:t>
      </w:r>
    </w:p>
    <w:p w14:paraId="58EA164C" w14:textId="77777777" w:rsidR="00356119" w:rsidRDefault="0059774F">
      <w:r>
        <w:rPr>
          <w:b/>
          <w:color w:val="000000"/>
        </w:rPr>
        <w:t xml:space="preserve">Snacks </w:t>
      </w:r>
      <w:r>
        <w:t>- your host family will provide you with snacks and drinks in-between meals if you so wish. Typical snacks inclu</w:t>
      </w:r>
      <w:r>
        <w:t>de a biscuit, slice of cake or fruit. Your homestay will explain how you can access these.</w:t>
      </w:r>
    </w:p>
    <w:p w14:paraId="27663BC0" w14:textId="77777777" w:rsidR="00356119" w:rsidRDefault="0059774F">
      <w:r>
        <w:t xml:space="preserve">You should ensure that </w:t>
      </w:r>
      <w:r>
        <w:rPr>
          <w:i/>
        </w:rPr>
        <w:t>Hilltop</w:t>
      </w:r>
      <w:r>
        <w:t xml:space="preserve"> is aware of any special dietary requirements or allergies. If you have any special requests, please do let your homestay know.</w:t>
      </w:r>
    </w:p>
    <w:p w14:paraId="180EFBEF" w14:textId="77777777" w:rsidR="00356119" w:rsidRDefault="0059774F">
      <w:r>
        <w:t>Most homestays will prepare meals for you (breakfast, lunch, and dinner). You may want to help the family in their meal preparat</w:t>
      </w:r>
      <w:r>
        <w:t>ions or cook something yourself. Please do talk to your homestay about this and they will advise you how to use the kitchen and the necessary safety rules. If you have your own food that you wish to eat during your stay, please let your homestay know so th</w:t>
      </w:r>
      <w:r>
        <w:t xml:space="preserve">at this can be stored safely (for instance in a fridge if required).  </w:t>
      </w:r>
    </w:p>
    <w:p w14:paraId="11E3C8BC" w14:textId="77777777" w:rsidR="00356119" w:rsidRDefault="0059774F">
      <w:pPr>
        <w:pStyle w:val="Heading4"/>
      </w:pPr>
      <w:r>
        <w:t>Use of the bathroom</w:t>
      </w:r>
    </w:p>
    <w:p w14:paraId="6A987DA8" w14:textId="77777777" w:rsidR="00356119" w:rsidRDefault="0059774F">
      <w:pPr>
        <w:jc w:val="both"/>
      </w:pPr>
      <w:r>
        <w:t>Students are asked to be respectful of the family routines. If you are sharing a bathroom, please be considerate with the time taken to shower and bathe as others may need to use the facility. Please leave bathrooms tidy. Some families may have limits on t</w:t>
      </w:r>
      <w:r>
        <w:t xml:space="preserve">he amount of hot water available each day due to their boiler capacity. Please discuss the best times for showering or taking a bath. It is not usually necessary to shower or bathe more than once a day. Please ensure that you lock the door of the bathroom </w:t>
      </w:r>
      <w:r>
        <w:t xml:space="preserve">when in use and ensure that you are suitably clothed when travelling to and from the bathroom. </w:t>
      </w:r>
    </w:p>
    <w:p w14:paraId="77197A0F" w14:textId="77777777" w:rsidR="00356119" w:rsidRDefault="0059774F">
      <w:pPr>
        <w:pStyle w:val="Heading4"/>
      </w:pPr>
      <w:r>
        <w:t>Laundry arrangements</w:t>
      </w:r>
    </w:p>
    <w:p w14:paraId="276C7E19" w14:textId="77777777" w:rsidR="00356119" w:rsidRDefault="0059774F">
      <w:pPr>
        <w:rPr>
          <w:color w:val="2F5496"/>
          <w:sz w:val="26"/>
          <w:szCs w:val="26"/>
        </w:rPr>
      </w:pPr>
      <w:r>
        <w:t xml:space="preserve">If you are staying with a homestay for more than one night, they will provide you with laundry facilities. In most cases the homestay will </w:t>
      </w:r>
      <w:r>
        <w:t>undertake to do the laundry for you.  Depending upon your age and maturity, the homestay may give permission for you to do your own laundry if requested and agreed.</w:t>
      </w:r>
    </w:p>
    <w:p w14:paraId="082E473F" w14:textId="77777777" w:rsidR="00356119" w:rsidRDefault="0059774F">
      <w:pPr>
        <w:pStyle w:val="Heading2"/>
      </w:pPr>
      <w:r>
        <w:t>Homesickness</w:t>
      </w:r>
    </w:p>
    <w:p w14:paraId="726FFE45" w14:textId="77777777" w:rsidR="00356119" w:rsidRDefault="0059774F">
      <w:r>
        <w:t>When you arrive in the UK, you might miss your home, family, and friends. Thes</w:t>
      </w:r>
      <w:r>
        <w:t xml:space="preserve">e feelings of missing familiar surroundings and family are perfectly normal and are called homesickness. </w:t>
      </w:r>
    </w:p>
    <w:p w14:paraId="4D7A9AB8" w14:textId="77777777" w:rsidR="00356119" w:rsidRDefault="0059774F">
      <w:r>
        <w:t>Signs that you may be feeling homesick include:</w:t>
      </w:r>
    </w:p>
    <w:p w14:paraId="738E7635" w14:textId="77777777" w:rsidR="00356119" w:rsidRDefault="0059774F">
      <w:pPr>
        <w:numPr>
          <w:ilvl w:val="0"/>
          <w:numId w:val="16"/>
        </w:numPr>
        <w:pBdr>
          <w:top w:val="nil"/>
          <w:left w:val="nil"/>
          <w:bottom w:val="nil"/>
          <w:right w:val="nil"/>
          <w:between w:val="nil"/>
        </w:pBdr>
        <w:spacing w:after="0"/>
      </w:pPr>
      <w:r>
        <w:rPr>
          <w:color w:val="000000"/>
        </w:rPr>
        <w:t>A strong desire to go home</w:t>
      </w:r>
    </w:p>
    <w:p w14:paraId="3B59C8A3" w14:textId="77777777" w:rsidR="00356119" w:rsidRDefault="0059774F">
      <w:pPr>
        <w:numPr>
          <w:ilvl w:val="0"/>
          <w:numId w:val="16"/>
        </w:numPr>
        <w:pBdr>
          <w:top w:val="nil"/>
          <w:left w:val="nil"/>
          <w:bottom w:val="nil"/>
          <w:right w:val="nil"/>
          <w:between w:val="nil"/>
        </w:pBdr>
        <w:spacing w:after="0"/>
      </w:pPr>
      <w:r>
        <w:rPr>
          <w:color w:val="000000"/>
        </w:rPr>
        <w:t>Feeling lonely</w:t>
      </w:r>
    </w:p>
    <w:p w14:paraId="7E72F8F1" w14:textId="77777777" w:rsidR="00356119" w:rsidRDefault="0059774F">
      <w:pPr>
        <w:numPr>
          <w:ilvl w:val="0"/>
          <w:numId w:val="16"/>
        </w:numPr>
        <w:pBdr>
          <w:top w:val="nil"/>
          <w:left w:val="nil"/>
          <w:bottom w:val="nil"/>
          <w:right w:val="nil"/>
          <w:between w:val="nil"/>
        </w:pBdr>
        <w:spacing w:after="0"/>
      </w:pPr>
      <w:r>
        <w:rPr>
          <w:color w:val="000000"/>
        </w:rPr>
        <w:t>Feeling sad</w:t>
      </w:r>
    </w:p>
    <w:p w14:paraId="1BC52CB0" w14:textId="77777777" w:rsidR="00356119" w:rsidRDefault="0059774F">
      <w:pPr>
        <w:numPr>
          <w:ilvl w:val="0"/>
          <w:numId w:val="16"/>
        </w:numPr>
        <w:pBdr>
          <w:top w:val="nil"/>
          <w:left w:val="nil"/>
          <w:bottom w:val="nil"/>
          <w:right w:val="nil"/>
          <w:between w:val="nil"/>
        </w:pBdr>
        <w:spacing w:after="0"/>
      </w:pPr>
      <w:r>
        <w:rPr>
          <w:color w:val="000000"/>
        </w:rPr>
        <w:t>Feeling anxious</w:t>
      </w:r>
    </w:p>
    <w:p w14:paraId="76502E95" w14:textId="77777777" w:rsidR="00356119" w:rsidRDefault="0059774F">
      <w:pPr>
        <w:numPr>
          <w:ilvl w:val="0"/>
          <w:numId w:val="16"/>
        </w:numPr>
        <w:pBdr>
          <w:top w:val="nil"/>
          <w:left w:val="nil"/>
          <w:bottom w:val="nil"/>
          <w:right w:val="nil"/>
          <w:between w:val="nil"/>
        </w:pBdr>
        <w:spacing w:after="0"/>
      </w:pPr>
      <w:r>
        <w:rPr>
          <w:color w:val="000000"/>
        </w:rPr>
        <w:t>Lack of motivation</w:t>
      </w:r>
    </w:p>
    <w:p w14:paraId="7D17F160" w14:textId="77777777" w:rsidR="00356119" w:rsidRDefault="0059774F">
      <w:pPr>
        <w:numPr>
          <w:ilvl w:val="0"/>
          <w:numId w:val="16"/>
        </w:numPr>
        <w:pBdr>
          <w:top w:val="nil"/>
          <w:left w:val="nil"/>
          <w:bottom w:val="nil"/>
          <w:right w:val="nil"/>
          <w:between w:val="nil"/>
        </w:pBdr>
        <w:spacing w:after="0"/>
      </w:pPr>
      <w:r>
        <w:rPr>
          <w:color w:val="000000"/>
        </w:rPr>
        <w:t>Loss of confi</w:t>
      </w:r>
      <w:r>
        <w:rPr>
          <w:color w:val="000000"/>
        </w:rPr>
        <w:t>dence</w:t>
      </w:r>
    </w:p>
    <w:p w14:paraId="1A93FBC5" w14:textId="77777777" w:rsidR="00356119" w:rsidRDefault="0059774F">
      <w:pPr>
        <w:numPr>
          <w:ilvl w:val="0"/>
          <w:numId w:val="16"/>
        </w:numPr>
        <w:pBdr>
          <w:top w:val="nil"/>
          <w:left w:val="nil"/>
          <w:bottom w:val="nil"/>
          <w:right w:val="nil"/>
          <w:between w:val="nil"/>
        </w:pBdr>
        <w:spacing w:after="0"/>
      </w:pPr>
      <w:r>
        <w:rPr>
          <w:color w:val="000000"/>
        </w:rPr>
        <w:t>Feeling depressed</w:t>
      </w:r>
    </w:p>
    <w:p w14:paraId="3A2E6CD7" w14:textId="77777777" w:rsidR="00356119" w:rsidRDefault="0059774F">
      <w:pPr>
        <w:numPr>
          <w:ilvl w:val="0"/>
          <w:numId w:val="16"/>
        </w:numPr>
        <w:pBdr>
          <w:top w:val="nil"/>
          <w:left w:val="nil"/>
          <w:bottom w:val="nil"/>
          <w:right w:val="nil"/>
          <w:between w:val="nil"/>
        </w:pBdr>
        <w:spacing w:after="0"/>
      </w:pPr>
      <w:r>
        <w:rPr>
          <w:color w:val="000000"/>
        </w:rPr>
        <w:t>Experiencing mood swings</w:t>
      </w:r>
    </w:p>
    <w:p w14:paraId="22123765" w14:textId="77777777" w:rsidR="00356119" w:rsidRDefault="0059774F">
      <w:pPr>
        <w:numPr>
          <w:ilvl w:val="0"/>
          <w:numId w:val="16"/>
        </w:numPr>
        <w:pBdr>
          <w:top w:val="nil"/>
          <w:left w:val="nil"/>
          <w:bottom w:val="nil"/>
          <w:right w:val="nil"/>
          <w:between w:val="nil"/>
        </w:pBdr>
        <w:spacing w:after="0"/>
      </w:pPr>
      <w:r>
        <w:rPr>
          <w:color w:val="000000"/>
        </w:rPr>
        <w:t>Feeling insecure</w:t>
      </w:r>
    </w:p>
    <w:p w14:paraId="2FE3D584" w14:textId="77777777" w:rsidR="00356119" w:rsidRDefault="0059774F">
      <w:pPr>
        <w:numPr>
          <w:ilvl w:val="0"/>
          <w:numId w:val="16"/>
        </w:numPr>
        <w:pBdr>
          <w:top w:val="nil"/>
          <w:left w:val="nil"/>
          <w:bottom w:val="nil"/>
          <w:right w:val="nil"/>
          <w:between w:val="nil"/>
        </w:pBdr>
        <w:spacing w:after="0"/>
      </w:pPr>
      <w:r>
        <w:rPr>
          <w:color w:val="000000"/>
        </w:rPr>
        <w:t>Finding simple tasks difficult</w:t>
      </w:r>
    </w:p>
    <w:p w14:paraId="5282E8CB" w14:textId="77777777" w:rsidR="00356119" w:rsidRDefault="0059774F">
      <w:pPr>
        <w:numPr>
          <w:ilvl w:val="0"/>
          <w:numId w:val="16"/>
        </w:numPr>
        <w:pBdr>
          <w:top w:val="nil"/>
          <w:left w:val="nil"/>
          <w:bottom w:val="nil"/>
          <w:right w:val="nil"/>
          <w:between w:val="nil"/>
        </w:pBdr>
      </w:pPr>
      <w:r>
        <w:rPr>
          <w:color w:val="000000"/>
        </w:rPr>
        <w:t>Physical symptoms, such as headaches and nausea</w:t>
      </w:r>
    </w:p>
    <w:p w14:paraId="0329844C" w14:textId="77777777" w:rsidR="00356119" w:rsidRDefault="0059774F">
      <w:r>
        <w:lastRenderedPageBreak/>
        <w:t xml:space="preserve">If you feel </w:t>
      </w:r>
      <w:proofErr w:type="gramStart"/>
      <w:r>
        <w:t>homesick</w:t>
      </w:r>
      <w:proofErr w:type="gramEnd"/>
      <w:r>
        <w:t xml:space="preserve"> please do not worry, there are many people who can help you manage your feelings. Talk to your house parent, teacher, parent, guardian, or any member of guardian staff who will listen and will be able to support you and offer advice. School life will be v</w:t>
      </w:r>
      <w:r>
        <w:t xml:space="preserve">ery busy and there will be many activities arranged to enable you to have fun and make new friends. </w:t>
      </w:r>
    </w:p>
    <w:p w14:paraId="6AC51533" w14:textId="77777777" w:rsidR="00356119" w:rsidRDefault="0059774F">
      <w:pPr>
        <w:pStyle w:val="Heading2"/>
      </w:pPr>
      <w:r>
        <w:t xml:space="preserve">Electrical appliances and safety </w:t>
      </w:r>
    </w:p>
    <w:p w14:paraId="25CB2B36" w14:textId="77777777" w:rsidR="00356119" w:rsidRDefault="0059774F">
      <w:r>
        <w:t>Please be aware that electrical appliances need to be handled safely as they can pose a risk of fire if not used appropri</w:t>
      </w:r>
      <w:r>
        <w:t xml:space="preserve">ately. Specifically, overseas phone chargers and laptop power devices may pose a significant fire risk so if possible, purchase UK versions. Please do ask us for advice on the best appliances to purchase, we are happy to help! </w:t>
      </w:r>
    </w:p>
    <w:p w14:paraId="7E456D63" w14:textId="77777777" w:rsidR="00356119" w:rsidRDefault="0059774F">
      <w:pPr>
        <w:pStyle w:val="Heading2"/>
      </w:pPr>
      <w:r>
        <w:t>What to do in a medical emer</w:t>
      </w:r>
      <w:r>
        <w:t>gency</w:t>
      </w:r>
    </w:p>
    <w:p w14:paraId="488266B3" w14:textId="77777777" w:rsidR="00356119" w:rsidRDefault="0059774F">
      <w:r>
        <w:t xml:space="preserve">You will be required to register with a doctor whilst staying in the UK. This is usually arranged by the school. If you have private medical insurance, please provide us with the details. Depending on your period of stay, it may also be advisable to </w:t>
      </w:r>
      <w:r>
        <w:t xml:space="preserve">register with a dentist. </w:t>
      </w:r>
    </w:p>
    <w:p w14:paraId="4DAAC50E" w14:textId="77777777" w:rsidR="00356119" w:rsidRDefault="0059774F">
      <w:r>
        <w:t>Please do let your homestay or the guardianship organisation know if you feel unwell. They will look after you. This may include making a doctor’s appointment for you, or in an extreme emergency taking you to hospital. If you feel</w:t>
      </w:r>
      <w:r>
        <w:t xml:space="preserve"> unwell at school, please let your house parent, matron, nurse or teacher know and they will look after you. </w:t>
      </w:r>
    </w:p>
    <w:p w14:paraId="2B5696BC" w14:textId="77777777" w:rsidR="00356119" w:rsidRDefault="0059774F">
      <w:r>
        <w:t xml:space="preserve">The National Health Service has a helpline that can be used. This number is 111. </w:t>
      </w:r>
    </w:p>
    <w:p w14:paraId="33E16C4F" w14:textId="77777777" w:rsidR="00356119" w:rsidRDefault="0059774F">
      <w:r>
        <w:t xml:space="preserve">In an emergency, an ambulance can be called on 999. </w:t>
      </w:r>
    </w:p>
    <w:p w14:paraId="6A04ED83" w14:textId="77777777" w:rsidR="00356119" w:rsidRDefault="0059774F">
      <w:pPr>
        <w:pStyle w:val="Heading2"/>
      </w:pPr>
      <w:r>
        <w:t xml:space="preserve">Permission </w:t>
      </w:r>
      <w:r>
        <w:t xml:space="preserve">for visiting the local area / travelling further afield </w:t>
      </w:r>
    </w:p>
    <w:p w14:paraId="5A189A1F" w14:textId="77777777" w:rsidR="00356119" w:rsidRDefault="0059774F">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Arrangements:</w:t>
      </w:r>
    </w:p>
    <w:p w14:paraId="7CDD87CD" w14:textId="77777777" w:rsidR="00356119" w:rsidRDefault="0059774F">
      <w:pPr>
        <w:numPr>
          <w:ilvl w:val="0"/>
          <w:numId w:val="3"/>
        </w:numPr>
        <w:pBdr>
          <w:top w:val="nil"/>
          <w:left w:val="nil"/>
          <w:bottom w:val="nil"/>
          <w:right w:val="nil"/>
          <w:between w:val="nil"/>
        </w:pBdr>
        <w:spacing w:line="240" w:lineRule="auto"/>
      </w:pPr>
      <w:r>
        <w:rPr>
          <w:rFonts w:ascii="Times New Roman" w:eastAsia="Times New Roman" w:hAnsi="Times New Roman" w:cs="Times New Roman"/>
          <w:b/>
          <w:color w:val="000000"/>
          <w:sz w:val="24"/>
          <w:szCs w:val="24"/>
        </w:rPr>
        <w:t>Local Area Visits (within walking distance or short public transport trips):</w:t>
      </w:r>
    </w:p>
    <w:p w14:paraId="59AFBCEE" w14:textId="77777777" w:rsidR="00356119" w:rsidRDefault="0059774F">
      <w:pPr>
        <w:numPr>
          <w:ilvl w:val="1"/>
          <w:numId w:val="3"/>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 xml:space="preserve">General permission can be granted in writing by the parent/guardian for routine local outings (e.g. </w:t>
      </w:r>
      <w:r>
        <w:rPr>
          <w:rFonts w:ascii="Times New Roman" w:eastAsia="Times New Roman" w:hAnsi="Times New Roman" w:cs="Times New Roman"/>
          <w:color w:val="000000"/>
          <w:sz w:val="24"/>
          <w:szCs w:val="24"/>
        </w:rPr>
        <w:t>visiting shops, parks, libraries).</w:t>
      </w:r>
    </w:p>
    <w:p w14:paraId="45EFE13C" w14:textId="77777777" w:rsidR="00356119" w:rsidRDefault="0059774F">
      <w:pPr>
        <w:numPr>
          <w:ilvl w:val="1"/>
          <w:numId w:val="3"/>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The guardianship organisation or homestay host should be informed of the student's whereabouts and expected return time.</w:t>
      </w:r>
    </w:p>
    <w:p w14:paraId="1EA08E6B" w14:textId="796F1038" w:rsidR="00356119" w:rsidRDefault="0059774F">
      <w:pPr>
        <w:numPr>
          <w:ilvl w:val="0"/>
          <w:numId w:val="3"/>
        </w:numPr>
        <w:pBdr>
          <w:top w:val="nil"/>
          <w:left w:val="nil"/>
          <w:bottom w:val="nil"/>
          <w:right w:val="nil"/>
          <w:between w:val="nil"/>
        </w:pBdr>
        <w:spacing w:line="240" w:lineRule="auto"/>
      </w:pPr>
      <w:r>
        <w:rPr>
          <w:rFonts w:ascii="Times New Roman" w:eastAsia="Times New Roman" w:hAnsi="Times New Roman" w:cs="Times New Roman"/>
          <w:b/>
          <w:color w:val="000000"/>
          <w:sz w:val="24"/>
          <w:szCs w:val="24"/>
        </w:rPr>
        <w:t>Travel Further Afield</w:t>
      </w:r>
      <w:r w:rsidR="00745998">
        <w:rPr>
          <w:rFonts w:ascii="Times New Roman" w:eastAsia="Times New Roman" w:hAnsi="Times New Roman" w:cs="Times New Roman"/>
          <w:b/>
          <w:color w:val="000000"/>
          <w:sz w:val="24"/>
          <w:szCs w:val="24"/>
        </w:rPr>
        <w:t xml:space="preserve"> (day trips):</w:t>
      </w:r>
    </w:p>
    <w:p w14:paraId="10846DA0" w14:textId="77777777" w:rsidR="00356119" w:rsidRDefault="0059774F">
      <w:pPr>
        <w:numPr>
          <w:ilvl w:val="1"/>
          <w:numId w:val="3"/>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 xml:space="preserve">Specific written permission must be obtained from the </w:t>
      </w:r>
      <w:r>
        <w:rPr>
          <w:rFonts w:ascii="Times New Roman" w:eastAsia="Times New Roman" w:hAnsi="Times New Roman" w:cs="Times New Roman"/>
          <w:color w:val="000000"/>
          <w:sz w:val="24"/>
          <w:szCs w:val="24"/>
        </w:rPr>
        <w:t>parent/guardian for each trip.</w:t>
      </w:r>
    </w:p>
    <w:p w14:paraId="436E42EE" w14:textId="07E6C7D4" w:rsidR="00356119" w:rsidRDefault="0059774F">
      <w:pPr>
        <w:numPr>
          <w:ilvl w:val="1"/>
          <w:numId w:val="3"/>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Full details of the trip should be shared, including destination, dates, transport arrangements, supervision</w:t>
      </w:r>
      <w:r w:rsidR="00745998">
        <w:rPr>
          <w:rFonts w:ascii="Times New Roman" w:eastAsia="Times New Roman" w:hAnsi="Times New Roman" w:cs="Times New Roman"/>
          <w:color w:val="000000"/>
          <w:sz w:val="24"/>
          <w:szCs w:val="24"/>
        </w:rPr>
        <w:t>.</w:t>
      </w:r>
    </w:p>
    <w:p w14:paraId="780A79F3" w14:textId="77777777" w:rsidR="00356119" w:rsidRDefault="0059774F">
      <w:pPr>
        <w:numPr>
          <w:ilvl w:val="1"/>
          <w:numId w:val="3"/>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Emergency contact details and consent for medical treatment (if needed) should be included.</w:t>
      </w:r>
    </w:p>
    <w:p w14:paraId="44F56925" w14:textId="77777777" w:rsidR="00356119" w:rsidRDefault="0059774F">
      <w:pPr>
        <w:numPr>
          <w:ilvl w:val="0"/>
          <w:numId w:val="3"/>
        </w:numPr>
        <w:pBdr>
          <w:top w:val="nil"/>
          <w:left w:val="nil"/>
          <w:bottom w:val="nil"/>
          <w:right w:val="nil"/>
          <w:between w:val="nil"/>
        </w:pBdr>
        <w:spacing w:line="240" w:lineRule="auto"/>
      </w:pPr>
      <w:r>
        <w:rPr>
          <w:rFonts w:ascii="Times New Roman" w:eastAsia="Times New Roman" w:hAnsi="Times New Roman" w:cs="Times New Roman"/>
          <w:b/>
          <w:color w:val="000000"/>
          <w:sz w:val="24"/>
          <w:szCs w:val="24"/>
        </w:rPr>
        <w:t>School-Organised Trips:</w:t>
      </w:r>
    </w:p>
    <w:p w14:paraId="15CF92AD" w14:textId="77777777" w:rsidR="00356119" w:rsidRDefault="0059774F">
      <w:pPr>
        <w:numPr>
          <w:ilvl w:val="1"/>
          <w:numId w:val="3"/>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Schools usually manage consent forms and risk assessments directly.</w:t>
      </w:r>
    </w:p>
    <w:p w14:paraId="573AAF58" w14:textId="77777777" w:rsidR="00356119" w:rsidRDefault="0059774F">
      <w:pPr>
        <w:numPr>
          <w:ilvl w:val="1"/>
          <w:numId w:val="3"/>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Guardians and parents should still be informed in advance.</w:t>
      </w:r>
    </w:p>
    <w:p w14:paraId="01659B2A" w14:textId="77777777" w:rsidR="00356119" w:rsidRDefault="0059774F">
      <w:pPr>
        <w:numPr>
          <w:ilvl w:val="0"/>
          <w:numId w:val="3"/>
        </w:numPr>
        <w:pBdr>
          <w:top w:val="nil"/>
          <w:left w:val="nil"/>
          <w:bottom w:val="nil"/>
          <w:right w:val="nil"/>
          <w:between w:val="nil"/>
        </w:pBdr>
        <w:spacing w:line="240" w:lineRule="auto"/>
      </w:pPr>
      <w:r>
        <w:rPr>
          <w:rFonts w:ascii="Times New Roman" w:eastAsia="Times New Roman" w:hAnsi="Times New Roman" w:cs="Times New Roman"/>
          <w:b/>
          <w:color w:val="000000"/>
          <w:sz w:val="24"/>
          <w:szCs w:val="24"/>
        </w:rPr>
        <w:t>Independent Travel (e.g. visiting friends or family):</w:t>
      </w:r>
    </w:p>
    <w:p w14:paraId="31FE45B8" w14:textId="77777777" w:rsidR="00356119" w:rsidRDefault="0059774F">
      <w:pPr>
        <w:numPr>
          <w:ilvl w:val="1"/>
          <w:numId w:val="3"/>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lastRenderedPageBreak/>
        <w:t>Must be approved by both the parent/guardian and guardianship organisation</w:t>
      </w:r>
      <w:r>
        <w:rPr>
          <w:rFonts w:ascii="Times New Roman" w:eastAsia="Times New Roman" w:hAnsi="Times New Roman" w:cs="Times New Roman"/>
          <w:color w:val="000000"/>
          <w:sz w:val="24"/>
          <w:szCs w:val="24"/>
        </w:rPr>
        <w:t>.</w:t>
      </w:r>
    </w:p>
    <w:p w14:paraId="02C564D0" w14:textId="77777777" w:rsidR="00356119" w:rsidRDefault="0059774F">
      <w:pPr>
        <w:numPr>
          <w:ilvl w:val="1"/>
          <w:numId w:val="3"/>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Clear travel plans, contact details, and host confirmation should be documented.</w:t>
      </w:r>
    </w:p>
    <w:p w14:paraId="69B92AAE" w14:textId="77777777" w:rsidR="00356119" w:rsidRDefault="0059774F">
      <w:pPr>
        <w:pStyle w:val="Heading2"/>
      </w:pPr>
      <w:r>
        <w:t>English laws</w:t>
      </w:r>
    </w:p>
    <w:p w14:paraId="7FA756B9" w14:textId="77777777" w:rsidR="00356119" w:rsidRDefault="0059774F">
      <w:pPr>
        <w:spacing w:after="200" w:line="276" w:lineRule="auto"/>
        <w:rPr>
          <w:i/>
          <w:color w:val="4472C4"/>
        </w:rPr>
      </w:pPr>
      <w:r>
        <w:rPr>
          <w:i/>
          <w:color w:val="4472C4"/>
        </w:rPr>
        <w:t>Laws regarding the consumption of alcohol</w:t>
      </w:r>
    </w:p>
    <w:p w14:paraId="51B6F9E2" w14:textId="77777777" w:rsidR="00356119" w:rsidRDefault="0059774F">
      <w:pPr>
        <w:jc w:val="both"/>
      </w:pPr>
      <w:r>
        <w:rPr>
          <w:i/>
        </w:rPr>
        <w:t>Hilltop</w:t>
      </w:r>
      <w:r>
        <w:t xml:space="preserve"> does not permit their students to consume alcohol whilst under their care, including when they are staying at </w:t>
      </w:r>
      <w:r>
        <w:t>a homestay. In the UK it is illegal for people under 18 to buy alcohol in a pub, off-licence, shop or elsewhere. In most cases, it is against the law for anyone to buy alcohol for someone under 18 to drink in a pub or a public place.</w:t>
      </w:r>
    </w:p>
    <w:p w14:paraId="739D248C" w14:textId="77777777" w:rsidR="00356119" w:rsidRDefault="0059774F">
      <w:pPr>
        <w:spacing w:after="200" w:line="276" w:lineRule="auto"/>
        <w:rPr>
          <w:i/>
          <w:color w:val="4472C4"/>
        </w:rPr>
      </w:pPr>
      <w:r>
        <w:rPr>
          <w:i/>
          <w:color w:val="4472C4"/>
        </w:rPr>
        <w:t>Laws regarding the use</w:t>
      </w:r>
      <w:r>
        <w:rPr>
          <w:i/>
          <w:color w:val="4472C4"/>
        </w:rPr>
        <w:t xml:space="preserve"> of drugs and illegal substances</w:t>
      </w:r>
    </w:p>
    <w:p w14:paraId="6E8FF9B4" w14:textId="77777777" w:rsidR="00356119" w:rsidRDefault="0059774F">
      <w:pPr>
        <w:spacing w:after="200" w:line="276" w:lineRule="auto"/>
      </w:pPr>
      <w:r>
        <w:rPr>
          <w:i/>
        </w:rPr>
        <w:t>Hilltop</w:t>
      </w:r>
      <w:r>
        <w:t xml:space="preserve"> prohibits students from using recreational drugs and illegal substances whilst in their care. In the UK you can get a fine or prison sentence if you:</w:t>
      </w:r>
    </w:p>
    <w:p w14:paraId="246B6F7E" w14:textId="77777777" w:rsidR="00356119" w:rsidRDefault="0059774F">
      <w:pPr>
        <w:numPr>
          <w:ilvl w:val="0"/>
          <w:numId w:val="13"/>
        </w:numPr>
        <w:spacing w:after="0" w:line="276" w:lineRule="auto"/>
        <w:jc w:val="both"/>
      </w:pPr>
      <w:r>
        <w:t>take drugs</w:t>
      </w:r>
    </w:p>
    <w:p w14:paraId="48A10D6A" w14:textId="77777777" w:rsidR="00356119" w:rsidRDefault="0059774F">
      <w:pPr>
        <w:numPr>
          <w:ilvl w:val="0"/>
          <w:numId w:val="13"/>
        </w:numPr>
        <w:spacing w:after="0" w:line="276" w:lineRule="auto"/>
        <w:jc w:val="both"/>
      </w:pPr>
      <w:r>
        <w:t>carry drugs</w:t>
      </w:r>
    </w:p>
    <w:p w14:paraId="658C70C6" w14:textId="77777777" w:rsidR="00356119" w:rsidRDefault="0059774F">
      <w:pPr>
        <w:numPr>
          <w:ilvl w:val="0"/>
          <w:numId w:val="13"/>
        </w:numPr>
        <w:spacing w:after="0" w:line="276" w:lineRule="auto"/>
        <w:jc w:val="both"/>
      </w:pPr>
      <w:r>
        <w:t>make drugs</w:t>
      </w:r>
    </w:p>
    <w:p w14:paraId="57CF50E4" w14:textId="77777777" w:rsidR="00356119" w:rsidRDefault="0059774F">
      <w:pPr>
        <w:numPr>
          <w:ilvl w:val="0"/>
          <w:numId w:val="13"/>
        </w:numPr>
        <w:spacing w:after="0" w:line="276" w:lineRule="auto"/>
        <w:jc w:val="both"/>
      </w:pPr>
      <w:r>
        <w:t>sell, deal or share drugs (also called ‘supplying’ them)</w:t>
      </w:r>
    </w:p>
    <w:p w14:paraId="475F296C" w14:textId="77777777" w:rsidR="00356119" w:rsidRDefault="00356119">
      <w:pPr>
        <w:spacing w:after="0" w:line="276" w:lineRule="auto"/>
        <w:ind w:left="720"/>
        <w:jc w:val="both"/>
      </w:pPr>
    </w:p>
    <w:p w14:paraId="28C4F1F9" w14:textId="77777777" w:rsidR="00356119" w:rsidRDefault="0059774F">
      <w:pPr>
        <w:jc w:val="both"/>
      </w:pPr>
      <w:r>
        <w:t>If you are un</w:t>
      </w:r>
      <w:r>
        <w:t>der 18, the police are allowed to tell your parent, guardian or carer that you’ve been caught with drugs.</w:t>
      </w:r>
    </w:p>
    <w:p w14:paraId="268399DA" w14:textId="77777777" w:rsidR="00356119" w:rsidRDefault="0059774F">
      <w:pPr>
        <w:spacing w:after="200" w:line="276" w:lineRule="auto"/>
        <w:rPr>
          <w:i/>
          <w:color w:val="4472C4"/>
        </w:rPr>
      </w:pPr>
      <w:r>
        <w:rPr>
          <w:i/>
          <w:color w:val="4472C4"/>
        </w:rPr>
        <w:t xml:space="preserve">Laws regarding smoking and vaping </w:t>
      </w:r>
    </w:p>
    <w:p w14:paraId="21B2031C" w14:textId="77777777" w:rsidR="00356119" w:rsidRDefault="0059774F">
      <w:pPr>
        <w:spacing w:after="200" w:line="276" w:lineRule="auto"/>
      </w:pPr>
      <w:r>
        <w:rPr>
          <w:i/>
        </w:rPr>
        <w:t>Hilltop</w:t>
      </w:r>
      <w:r>
        <w:t xml:space="preserve"> prohibits students from smoking or vaping whilst in their care. In the UK, it is illegal to buy cigarettes </w:t>
      </w:r>
      <w:r>
        <w:t xml:space="preserve">or vapes (also known as e-cigarettes) if you are under the age of 18. </w:t>
      </w:r>
    </w:p>
    <w:p w14:paraId="452E0484" w14:textId="77777777" w:rsidR="00356119" w:rsidRDefault="0059774F">
      <w:pPr>
        <w:spacing w:after="200" w:line="276" w:lineRule="auto"/>
        <w:rPr>
          <w:i/>
          <w:color w:val="4472C4"/>
        </w:rPr>
      </w:pPr>
      <w:r>
        <w:rPr>
          <w:i/>
          <w:color w:val="4472C4"/>
        </w:rPr>
        <w:t>Laws regarding sexual activity</w:t>
      </w:r>
    </w:p>
    <w:p w14:paraId="11701067" w14:textId="77777777" w:rsidR="00356119" w:rsidRDefault="0059774F">
      <w:pPr>
        <w:jc w:val="both"/>
      </w:pPr>
      <w:r>
        <w:rPr>
          <w:i/>
        </w:rPr>
        <w:t>Hilltop</w:t>
      </w:r>
      <w:r>
        <w:t xml:space="preserve"> prohibits students from engaging in sexual activity whilst in their care, even if they are over the age of consent. In the UK the age of consent i</w:t>
      </w:r>
      <w:r>
        <w:t>s 16. That means that it is illegal to have sex with someone under the age of 16.</w:t>
      </w:r>
    </w:p>
    <w:p w14:paraId="1331E7BC" w14:textId="77777777" w:rsidR="00356119" w:rsidRDefault="0059774F">
      <w:pPr>
        <w:spacing w:after="200" w:line="276" w:lineRule="auto"/>
        <w:rPr>
          <w:i/>
          <w:color w:val="4472C4"/>
        </w:rPr>
      </w:pPr>
      <w:r>
        <w:rPr>
          <w:i/>
          <w:color w:val="4472C4"/>
        </w:rPr>
        <w:t>Laws regarding tattoos and body piercings</w:t>
      </w:r>
    </w:p>
    <w:p w14:paraId="7C93C021" w14:textId="77777777" w:rsidR="00356119" w:rsidRDefault="0059774F">
      <w:pPr>
        <w:spacing w:after="200" w:line="276" w:lineRule="auto"/>
      </w:pPr>
      <w:r>
        <w:rPr>
          <w:i/>
        </w:rPr>
        <w:t>Hilltop</w:t>
      </w:r>
      <w:r>
        <w:t xml:space="preserve"> prohibits students from having a tattoo or body piercing whilst in their care. In the UK, it is illegal to tattoo a young pe</w:t>
      </w:r>
      <w:r>
        <w:t xml:space="preserve">rson under the age of 18, even if they have parental consent. There is no legal age of consent for body piercing, and so it is legal for someone under the age of 18 to have a piercing </w:t>
      </w:r>
      <w:proofErr w:type="gramStart"/>
      <w:r>
        <w:t>as long as</w:t>
      </w:r>
      <w:proofErr w:type="gramEnd"/>
      <w:r>
        <w:t xml:space="preserve"> they have consented to it. Children under the age of 16 canno</w:t>
      </w:r>
      <w:r>
        <w:t xml:space="preserve">t legally consent to a genital (or in the case of girls, nipple) piercing, as it </w:t>
      </w:r>
      <w:proofErr w:type="gramStart"/>
      <w:r>
        <w:t>is considered to be</w:t>
      </w:r>
      <w:proofErr w:type="gramEnd"/>
      <w:r>
        <w:t xml:space="preserve"> indecent assault.</w:t>
      </w:r>
    </w:p>
    <w:p w14:paraId="4B3EB1F7" w14:textId="77777777" w:rsidR="00356119" w:rsidRDefault="0059774F">
      <w:pPr>
        <w:pStyle w:val="Heading2"/>
      </w:pPr>
      <w:r>
        <w:t>Mobile phones</w:t>
      </w:r>
    </w:p>
    <w:p w14:paraId="3F3E33DC" w14:textId="77777777" w:rsidR="00356119" w:rsidRDefault="0059774F">
      <w:r>
        <w:t xml:space="preserve">The UK has several network providers. We will be able to help you register with a phone provider and help you purchase SIM </w:t>
      </w:r>
      <w:r>
        <w:t>cards - please contact us for further details.</w:t>
      </w:r>
    </w:p>
    <w:p w14:paraId="505864AC" w14:textId="77777777" w:rsidR="00356119" w:rsidRDefault="0059774F">
      <w:pPr>
        <w:spacing w:line="276" w:lineRule="auto"/>
      </w:pPr>
      <w:r>
        <w:lastRenderedPageBreak/>
        <w:t xml:space="preserve">Mobile phones are extremely useful devices, especially when you are a long way from home and want to stay in contact with your family and friends. However, it is important that you use them safely. ChildLine offers useful advice on their website: </w:t>
      </w:r>
    </w:p>
    <w:p w14:paraId="6A1B0DF2" w14:textId="77777777" w:rsidR="00356119" w:rsidRDefault="0059774F">
      <w:pPr>
        <w:numPr>
          <w:ilvl w:val="0"/>
          <w:numId w:val="1"/>
        </w:numPr>
        <w:pBdr>
          <w:top w:val="nil"/>
          <w:left w:val="nil"/>
          <w:bottom w:val="nil"/>
          <w:right w:val="nil"/>
          <w:between w:val="nil"/>
        </w:pBdr>
        <w:spacing w:after="0" w:line="276" w:lineRule="auto"/>
        <w:ind w:left="360"/>
      </w:pPr>
      <w:r>
        <w:rPr>
          <w:color w:val="000000"/>
        </w:rPr>
        <w:t>“Use a p</w:t>
      </w:r>
      <w:r>
        <w:rPr>
          <w:color w:val="000000"/>
        </w:rPr>
        <w:t>asscode on your phone: This can help to protect your data if someone tries to steal or access it. Nobody should be able to guess your passcode, so do not set it to something other people will know, like your birthday.</w:t>
      </w:r>
    </w:p>
    <w:p w14:paraId="2AF2F999" w14:textId="77777777" w:rsidR="00356119" w:rsidRDefault="0059774F">
      <w:pPr>
        <w:numPr>
          <w:ilvl w:val="0"/>
          <w:numId w:val="1"/>
        </w:numPr>
        <w:pBdr>
          <w:top w:val="nil"/>
          <w:left w:val="nil"/>
          <w:bottom w:val="nil"/>
          <w:right w:val="nil"/>
          <w:between w:val="nil"/>
        </w:pBdr>
        <w:spacing w:after="0" w:line="276" w:lineRule="auto"/>
        <w:ind w:left="360"/>
      </w:pPr>
      <w:r>
        <w:rPr>
          <w:color w:val="000000"/>
        </w:rPr>
        <w:t xml:space="preserve">Keep your phone with you: Store </w:t>
      </w:r>
      <w:r>
        <w:rPr>
          <w:color w:val="000000"/>
        </w:rPr>
        <w:t>your phone in a safe pocket so that it is hidden from sight. Be careful when you take it out in public places and do not let other people use it unless you know and trust them.</w:t>
      </w:r>
    </w:p>
    <w:p w14:paraId="465E1FA6" w14:textId="77777777" w:rsidR="00356119" w:rsidRDefault="0059774F">
      <w:pPr>
        <w:numPr>
          <w:ilvl w:val="0"/>
          <w:numId w:val="1"/>
        </w:numPr>
        <w:pBdr>
          <w:top w:val="nil"/>
          <w:left w:val="nil"/>
          <w:bottom w:val="nil"/>
          <w:right w:val="nil"/>
          <w:between w:val="nil"/>
        </w:pBdr>
        <w:spacing w:after="0" w:line="276" w:lineRule="auto"/>
        <w:ind w:left="360"/>
      </w:pPr>
      <w:r>
        <w:rPr>
          <w:color w:val="000000"/>
        </w:rPr>
        <w:t xml:space="preserve">Do not use public </w:t>
      </w:r>
      <w:proofErr w:type="spellStart"/>
      <w:r>
        <w:rPr>
          <w:color w:val="000000"/>
        </w:rPr>
        <w:t>WiFi</w:t>
      </w:r>
      <w:proofErr w:type="spellEnd"/>
      <w:r>
        <w:rPr>
          <w:color w:val="000000"/>
        </w:rPr>
        <w:t xml:space="preserve">: Public </w:t>
      </w:r>
      <w:proofErr w:type="spellStart"/>
      <w:r>
        <w:rPr>
          <w:color w:val="000000"/>
        </w:rPr>
        <w:t>WiFi</w:t>
      </w:r>
      <w:proofErr w:type="spellEnd"/>
      <w:r>
        <w:rPr>
          <w:color w:val="000000"/>
        </w:rPr>
        <w:t xml:space="preserve"> may not always be secure, especially in pla</w:t>
      </w:r>
      <w:r>
        <w:rPr>
          <w:color w:val="000000"/>
        </w:rPr>
        <w:t>ces like cafés. Connecting to it means that someone might be able monitor the sites or apps you are using.</w:t>
      </w:r>
    </w:p>
    <w:p w14:paraId="23F0FE92" w14:textId="77777777" w:rsidR="00356119" w:rsidRDefault="0059774F">
      <w:pPr>
        <w:numPr>
          <w:ilvl w:val="0"/>
          <w:numId w:val="1"/>
        </w:numPr>
        <w:pBdr>
          <w:top w:val="nil"/>
          <w:left w:val="nil"/>
          <w:bottom w:val="nil"/>
          <w:right w:val="nil"/>
          <w:between w:val="nil"/>
        </w:pBdr>
        <w:spacing w:after="0" w:line="276" w:lineRule="auto"/>
        <w:ind w:left="360"/>
      </w:pPr>
      <w:r>
        <w:rPr>
          <w:color w:val="000000"/>
        </w:rPr>
        <w:t>Check what data your apps can use: Lots of apps will ask for permission to use your data when you install them. They might want to view things like y</w:t>
      </w:r>
      <w:r>
        <w:rPr>
          <w:color w:val="000000"/>
        </w:rPr>
        <w:t>our location, contacts, photos and even messages. Be careful about what you agree to and check what permissions your apps have in the ‘settings’ menu of your phone.</w:t>
      </w:r>
    </w:p>
    <w:p w14:paraId="6F62E3A7" w14:textId="77777777" w:rsidR="00356119" w:rsidRDefault="0059774F">
      <w:pPr>
        <w:numPr>
          <w:ilvl w:val="0"/>
          <w:numId w:val="1"/>
        </w:numPr>
        <w:pBdr>
          <w:top w:val="nil"/>
          <w:left w:val="nil"/>
          <w:bottom w:val="nil"/>
          <w:right w:val="nil"/>
          <w:between w:val="nil"/>
        </w:pBdr>
        <w:spacing w:after="0" w:line="276" w:lineRule="auto"/>
        <w:ind w:left="360"/>
      </w:pPr>
      <w:r>
        <w:rPr>
          <w:color w:val="000000"/>
        </w:rPr>
        <w:t>Add an ICE (In Case of Emergency) contact number to your phone: If you lose your phone or s</w:t>
      </w:r>
      <w:r>
        <w:rPr>
          <w:color w:val="000000"/>
        </w:rPr>
        <w:t>omething happens, it can be hard for someone to contact you. Add the phone number of someone you trust, like your parent or carer to your lock screen or on the back of your phone with a sticker.</w:t>
      </w:r>
    </w:p>
    <w:p w14:paraId="3FC47BD9" w14:textId="77777777" w:rsidR="00356119" w:rsidRDefault="0059774F">
      <w:pPr>
        <w:numPr>
          <w:ilvl w:val="0"/>
          <w:numId w:val="1"/>
        </w:numPr>
        <w:pBdr>
          <w:top w:val="nil"/>
          <w:left w:val="nil"/>
          <w:bottom w:val="nil"/>
          <w:right w:val="nil"/>
          <w:between w:val="nil"/>
        </w:pBdr>
        <w:spacing w:after="0" w:line="276" w:lineRule="auto"/>
        <w:ind w:left="360"/>
      </w:pPr>
      <w:r>
        <w:rPr>
          <w:color w:val="000000"/>
        </w:rPr>
        <w:t>Be careful who you add or talk to: When you talk to someone o</w:t>
      </w:r>
      <w:r>
        <w:rPr>
          <w:color w:val="000000"/>
        </w:rPr>
        <w:t>nline, you do not always know who they are or whether they’re being truthful. If you are talking to someone online, be careful about what you share.</w:t>
      </w:r>
    </w:p>
    <w:p w14:paraId="6FD0092C" w14:textId="77777777" w:rsidR="00356119" w:rsidRDefault="0059774F">
      <w:pPr>
        <w:numPr>
          <w:ilvl w:val="0"/>
          <w:numId w:val="1"/>
        </w:numPr>
        <w:pBdr>
          <w:top w:val="nil"/>
          <w:left w:val="nil"/>
          <w:bottom w:val="nil"/>
          <w:right w:val="nil"/>
          <w:between w:val="nil"/>
        </w:pBdr>
        <w:spacing w:line="276" w:lineRule="auto"/>
        <w:ind w:left="360"/>
      </w:pPr>
      <w:r>
        <w:rPr>
          <w:color w:val="000000"/>
        </w:rPr>
        <w:t xml:space="preserve">Think before you share or save something: Once you share a message, photo or video you lose control of it. </w:t>
      </w:r>
      <w:r>
        <w:rPr>
          <w:color w:val="000000"/>
        </w:rPr>
        <w:t>Someone else can save or screenshot it, and they can share it with other people. Sharing or saving nudes can be illegal.”</w:t>
      </w:r>
      <w:r>
        <w:rPr>
          <w:color w:val="000000"/>
          <w:vertAlign w:val="superscript"/>
        </w:rPr>
        <w:footnoteReference w:id="2"/>
      </w:r>
    </w:p>
    <w:p w14:paraId="1AFCD8EB" w14:textId="77777777" w:rsidR="00356119" w:rsidRDefault="0059774F">
      <w:r>
        <w:t>Please also be courteous when using your mobile phone whilst at your homestay. This includes not using it at the mealtime, or when t</w:t>
      </w:r>
      <w:r>
        <w:t>he family are engaging in discussion with you.  You should not ask to use the homestay telephone unless there is an emergency, or you have agreed this in advance with the homestay.</w:t>
      </w:r>
    </w:p>
    <w:p w14:paraId="711A73A1" w14:textId="77777777" w:rsidR="00356119" w:rsidRDefault="0059774F">
      <w:pPr>
        <w:pStyle w:val="Heading2"/>
      </w:pPr>
      <w:r>
        <w:t>Travelling around</w:t>
      </w:r>
    </w:p>
    <w:p w14:paraId="1ED2D38A" w14:textId="77777777" w:rsidR="00356119" w:rsidRDefault="0059774F">
      <w:r>
        <w:t>You may need to travel during your time in the UK. This w</w:t>
      </w:r>
      <w:r>
        <w:t>ill include travelling to and from your homestay, to and from school, to the airport or any places that you wish to visit. If you require transport, please let us know. Transport is usually arranged by your school or guardianship organisation. They use tru</w:t>
      </w:r>
      <w:r>
        <w:t>sted drivers who have had the necessary safety checks. Occasionally guardianship staff or homestays may be permitted to provide transport for you. You will be provided with details of who is going to collect you in advance. You will be given the name of th</w:t>
      </w:r>
      <w:r>
        <w:t>e driver and the registration number of the car, along with the time that they will arrive. Please ensure that you are ready at the stated time. Never go with anyone other than the named person/registration number provided, even if they say that this has b</w:t>
      </w:r>
      <w:r>
        <w:t>een arranged with school/guardian. If you are in any doubt, ask a trusted adult, such as a member of school staff, or your guardian.</w:t>
      </w:r>
    </w:p>
    <w:p w14:paraId="190A05EA" w14:textId="77777777" w:rsidR="00356119" w:rsidRDefault="0059774F">
      <w:r>
        <w:lastRenderedPageBreak/>
        <w:t>When you are travelling in a car please sit in the back where possible and use the seat belts provided. If you are under 12</w:t>
      </w:r>
      <w:r>
        <w:t xml:space="preserve"> and below 135cm in height you will be required to use a booster seat. This is a legal requirement.</w:t>
      </w:r>
    </w:p>
    <w:p w14:paraId="30919F00" w14:textId="77777777" w:rsidR="00356119" w:rsidRDefault="0059774F">
      <w:r>
        <w:t>If you wish to use public transport, please ask us for permission. We will help you with booking tickets if permission is granted.</w:t>
      </w:r>
    </w:p>
    <w:p w14:paraId="5D8D974B" w14:textId="77777777" w:rsidR="00356119" w:rsidRDefault="0059774F">
      <w:r>
        <w:t>The British Council has s</w:t>
      </w:r>
      <w:r>
        <w:t xml:space="preserve">ome useful advice for keeping safe on public transport. It can be found here: </w:t>
      </w:r>
      <w:hyperlink r:id="rId14">
        <w:r w:rsidR="00356119">
          <w:rPr>
            <w:color w:val="1155CC"/>
            <w:u w:val="single"/>
          </w:rPr>
          <w:t>Safety First</w:t>
        </w:r>
      </w:hyperlink>
      <w:r>
        <w:t xml:space="preserve">  </w:t>
      </w:r>
    </w:p>
    <w:p w14:paraId="1BF1FF5A" w14:textId="77777777" w:rsidR="00356119" w:rsidRDefault="0059774F">
      <w:pPr>
        <w:spacing w:line="360" w:lineRule="auto"/>
      </w:pPr>
      <w:r>
        <w:t xml:space="preserve">When you are walking or cycling, you need to take care to keep safe. </w:t>
      </w:r>
    </w:p>
    <w:p w14:paraId="2DDDD0C6" w14:textId="77777777" w:rsidR="00356119" w:rsidRDefault="0059774F">
      <w:pPr>
        <w:spacing w:line="360" w:lineRule="auto"/>
      </w:pPr>
      <w:r>
        <w:t>When walking:</w:t>
      </w:r>
    </w:p>
    <w:p w14:paraId="319F14CC" w14:textId="77777777" w:rsidR="00356119" w:rsidRDefault="0059774F">
      <w:pPr>
        <w:numPr>
          <w:ilvl w:val="0"/>
          <w:numId w:val="10"/>
        </w:numPr>
        <w:pBdr>
          <w:top w:val="nil"/>
          <w:left w:val="nil"/>
          <w:bottom w:val="nil"/>
          <w:right w:val="nil"/>
          <w:between w:val="nil"/>
        </w:pBdr>
        <w:spacing w:after="0" w:line="276" w:lineRule="auto"/>
      </w:pPr>
      <w:r>
        <w:rPr>
          <w:color w:val="000000"/>
        </w:rPr>
        <w:t xml:space="preserve">Use pavements to walk on. </w:t>
      </w:r>
    </w:p>
    <w:p w14:paraId="3EED99EB" w14:textId="77777777" w:rsidR="00356119" w:rsidRDefault="0059774F">
      <w:pPr>
        <w:numPr>
          <w:ilvl w:val="0"/>
          <w:numId w:val="10"/>
        </w:numPr>
        <w:pBdr>
          <w:top w:val="nil"/>
          <w:left w:val="nil"/>
          <w:bottom w:val="nil"/>
          <w:right w:val="nil"/>
          <w:between w:val="nil"/>
        </w:pBdr>
        <w:spacing w:after="0" w:line="276" w:lineRule="auto"/>
      </w:pPr>
      <w:r>
        <w:rPr>
          <w:color w:val="000000"/>
        </w:rPr>
        <w:t xml:space="preserve">Use Zebra or pelican crossings where possible to cross the road, but do not assume cars will stop if they see you </w:t>
      </w:r>
      <w:r>
        <w:rPr>
          <w:color w:val="000000"/>
        </w:rPr>
        <w:t>waiting. Make sure that it is safe before you cross.</w:t>
      </w:r>
    </w:p>
    <w:p w14:paraId="3C36B4F9" w14:textId="77777777" w:rsidR="00356119" w:rsidRDefault="0059774F">
      <w:pPr>
        <w:numPr>
          <w:ilvl w:val="0"/>
          <w:numId w:val="10"/>
        </w:numPr>
        <w:pBdr>
          <w:top w:val="nil"/>
          <w:left w:val="nil"/>
          <w:bottom w:val="nil"/>
          <w:right w:val="nil"/>
          <w:between w:val="nil"/>
        </w:pBdr>
        <w:spacing w:after="0" w:line="276" w:lineRule="auto"/>
      </w:pPr>
      <w:r>
        <w:rPr>
          <w:color w:val="000000"/>
        </w:rPr>
        <w:t>Stay alert and listen for bikes and runners - this means not wearing headphones when out walking</w:t>
      </w:r>
    </w:p>
    <w:p w14:paraId="19C97DD1" w14:textId="77777777" w:rsidR="00356119" w:rsidRDefault="0059774F">
      <w:pPr>
        <w:numPr>
          <w:ilvl w:val="0"/>
          <w:numId w:val="10"/>
        </w:numPr>
        <w:pBdr>
          <w:top w:val="nil"/>
          <w:left w:val="nil"/>
          <w:bottom w:val="nil"/>
          <w:right w:val="nil"/>
          <w:between w:val="nil"/>
        </w:pBdr>
        <w:spacing w:after="0" w:line="276" w:lineRule="auto"/>
      </w:pPr>
      <w:r>
        <w:rPr>
          <w:color w:val="000000"/>
        </w:rPr>
        <w:t>Look both ways to check that it is safe to cross</w:t>
      </w:r>
    </w:p>
    <w:p w14:paraId="61EC67BB" w14:textId="77777777" w:rsidR="00356119" w:rsidRDefault="0059774F">
      <w:pPr>
        <w:numPr>
          <w:ilvl w:val="0"/>
          <w:numId w:val="10"/>
        </w:numPr>
        <w:pBdr>
          <w:top w:val="nil"/>
          <w:left w:val="nil"/>
          <w:bottom w:val="nil"/>
          <w:right w:val="nil"/>
          <w:between w:val="nil"/>
        </w:pBdr>
        <w:spacing w:line="276" w:lineRule="auto"/>
      </w:pPr>
      <w:r>
        <w:rPr>
          <w:color w:val="000000"/>
        </w:rPr>
        <w:t>If there isn’t a safe crossing, find a good place to cros</w:t>
      </w:r>
      <w:r>
        <w:rPr>
          <w:color w:val="000000"/>
        </w:rPr>
        <w:t>s away from parked cars where you can see what is coming on both sides of the road.</w:t>
      </w:r>
    </w:p>
    <w:p w14:paraId="4554629A" w14:textId="77777777" w:rsidR="00356119" w:rsidRDefault="0059774F">
      <w:pPr>
        <w:spacing w:line="360" w:lineRule="auto"/>
      </w:pPr>
      <w:r>
        <w:t>The Think!</w:t>
      </w:r>
      <w:r>
        <w:rPr>
          <w:vertAlign w:val="superscript"/>
        </w:rPr>
        <w:footnoteReference w:id="3"/>
      </w:r>
      <w:r>
        <w:t xml:space="preserve"> Website provides the following advice for cyclists:</w:t>
      </w:r>
    </w:p>
    <w:p w14:paraId="5157767A" w14:textId="77777777" w:rsidR="00356119" w:rsidRDefault="0059774F">
      <w:pPr>
        <w:numPr>
          <w:ilvl w:val="0"/>
          <w:numId w:val="12"/>
        </w:numPr>
        <w:pBdr>
          <w:top w:val="nil"/>
          <w:left w:val="nil"/>
          <w:bottom w:val="nil"/>
          <w:right w:val="nil"/>
          <w:between w:val="nil"/>
        </w:pBdr>
        <w:spacing w:after="0" w:line="276" w:lineRule="auto"/>
      </w:pPr>
      <w:r>
        <w:rPr>
          <w:color w:val="000000"/>
        </w:rPr>
        <w:t>Ride decisively and keep clear of the kerb.</w:t>
      </w:r>
    </w:p>
    <w:p w14:paraId="2368F991" w14:textId="77777777" w:rsidR="00356119" w:rsidRDefault="0059774F">
      <w:pPr>
        <w:numPr>
          <w:ilvl w:val="0"/>
          <w:numId w:val="12"/>
        </w:numPr>
        <w:pBdr>
          <w:top w:val="nil"/>
          <w:left w:val="nil"/>
          <w:bottom w:val="nil"/>
          <w:right w:val="nil"/>
          <w:between w:val="nil"/>
        </w:pBdr>
        <w:spacing w:after="0" w:line="276" w:lineRule="auto"/>
      </w:pPr>
      <w:r>
        <w:rPr>
          <w:color w:val="000000"/>
        </w:rPr>
        <w:t>Look and signal to show drivers what you plan to do, make eye c</w:t>
      </w:r>
      <w:r>
        <w:rPr>
          <w:color w:val="000000"/>
        </w:rPr>
        <w:t>ontact where possible.</w:t>
      </w:r>
    </w:p>
    <w:p w14:paraId="0D3B01F3" w14:textId="77777777" w:rsidR="00356119" w:rsidRDefault="0059774F">
      <w:pPr>
        <w:numPr>
          <w:ilvl w:val="0"/>
          <w:numId w:val="12"/>
        </w:numPr>
        <w:pBdr>
          <w:top w:val="nil"/>
          <w:left w:val="nil"/>
          <w:bottom w:val="nil"/>
          <w:right w:val="nil"/>
          <w:between w:val="nil"/>
        </w:pBdr>
        <w:spacing w:after="0" w:line="276" w:lineRule="auto"/>
      </w:pPr>
      <w:r>
        <w:rPr>
          <w:color w:val="000000"/>
        </w:rPr>
        <w:t>Avoid riding up the inside of vehicles, as you might not be seen. If a vehicle is indicating to the left, hang back at the junction to reduce the risk of a collision.</w:t>
      </w:r>
    </w:p>
    <w:p w14:paraId="2BC68BB0" w14:textId="77777777" w:rsidR="00356119" w:rsidRDefault="0059774F">
      <w:pPr>
        <w:numPr>
          <w:ilvl w:val="0"/>
          <w:numId w:val="12"/>
        </w:numPr>
        <w:pBdr>
          <w:top w:val="nil"/>
          <w:left w:val="nil"/>
          <w:bottom w:val="nil"/>
          <w:right w:val="nil"/>
          <w:between w:val="nil"/>
        </w:pBdr>
        <w:spacing w:after="0" w:line="276" w:lineRule="auto"/>
      </w:pPr>
      <w:r>
        <w:rPr>
          <w:color w:val="000000"/>
        </w:rPr>
        <w:t xml:space="preserve">Always use lights after dark or when visibility is poor. </w:t>
      </w:r>
      <w:proofErr w:type="gramStart"/>
      <w:r>
        <w:rPr>
          <w:color w:val="000000"/>
        </w:rPr>
        <w:t>Wear high-visibility and reflective clothing and accessories at all times</w:t>
      </w:r>
      <w:proofErr w:type="gramEnd"/>
    </w:p>
    <w:p w14:paraId="7AE9B28E" w14:textId="77777777" w:rsidR="00356119" w:rsidRDefault="0059774F">
      <w:pPr>
        <w:numPr>
          <w:ilvl w:val="0"/>
          <w:numId w:val="12"/>
        </w:numPr>
        <w:pBdr>
          <w:top w:val="nil"/>
          <w:left w:val="nil"/>
          <w:bottom w:val="nil"/>
          <w:right w:val="nil"/>
          <w:between w:val="nil"/>
        </w:pBdr>
        <w:spacing w:after="0" w:line="276" w:lineRule="auto"/>
      </w:pPr>
      <w:r>
        <w:rPr>
          <w:color w:val="000000"/>
        </w:rPr>
        <w:t>Wear a correctly fitted cycle helmet that is securely fastened and conforms to current regulations.</w:t>
      </w:r>
    </w:p>
    <w:p w14:paraId="7273E6B2" w14:textId="77777777" w:rsidR="00356119" w:rsidRDefault="0059774F">
      <w:pPr>
        <w:numPr>
          <w:ilvl w:val="0"/>
          <w:numId w:val="12"/>
        </w:numPr>
        <w:pBdr>
          <w:top w:val="nil"/>
          <w:left w:val="nil"/>
          <w:bottom w:val="nil"/>
          <w:right w:val="nil"/>
          <w:between w:val="nil"/>
        </w:pBdr>
        <w:spacing w:after="0" w:line="276" w:lineRule="auto"/>
      </w:pPr>
      <w:r>
        <w:rPr>
          <w:color w:val="000000"/>
        </w:rPr>
        <w:t>Your local council can he</w:t>
      </w:r>
      <w:r>
        <w:rPr>
          <w:color w:val="000000"/>
        </w:rPr>
        <w:t>lp you plan your journey by providing maps showing dedicated paths and routes.</w:t>
      </w:r>
    </w:p>
    <w:p w14:paraId="63663745" w14:textId="77777777" w:rsidR="00356119" w:rsidRDefault="0059774F">
      <w:pPr>
        <w:numPr>
          <w:ilvl w:val="0"/>
          <w:numId w:val="12"/>
        </w:numPr>
        <w:pBdr>
          <w:top w:val="nil"/>
          <w:left w:val="nil"/>
          <w:bottom w:val="nil"/>
          <w:right w:val="nil"/>
          <w:between w:val="nil"/>
        </w:pBdr>
        <w:spacing w:after="0" w:line="276" w:lineRule="auto"/>
      </w:pPr>
      <w:r>
        <w:rPr>
          <w:color w:val="000000"/>
        </w:rPr>
        <w:t>Where possible, try to maintain social distancing when you cycle, for example when waiting at crossings and traffic lights.</w:t>
      </w:r>
    </w:p>
    <w:p w14:paraId="63632E9A" w14:textId="77777777" w:rsidR="00356119" w:rsidRDefault="0059774F">
      <w:pPr>
        <w:numPr>
          <w:ilvl w:val="0"/>
          <w:numId w:val="12"/>
        </w:numPr>
        <w:pBdr>
          <w:top w:val="nil"/>
          <w:left w:val="nil"/>
          <w:bottom w:val="nil"/>
          <w:right w:val="nil"/>
          <w:between w:val="nil"/>
        </w:pBdr>
        <w:spacing w:line="276" w:lineRule="auto"/>
      </w:pPr>
      <w:r>
        <w:t>When</w:t>
      </w:r>
      <w:r>
        <w:rPr>
          <w:color w:val="000000"/>
        </w:rPr>
        <w:t xml:space="preserve"> using hire bikes (private, docked or dockless) w</w:t>
      </w:r>
      <w:r>
        <w:rPr>
          <w:color w:val="000000"/>
        </w:rPr>
        <w:t>ash your hands for at least 20 seconds or sanitise your hands before and after cycling.</w:t>
      </w:r>
    </w:p>
    <w:p w14:paraId="6EFFB04B" w14:textId="77777777" w:rsidR="00356119" w:rsidRDefault="0059774F">
      <w:pPr>
        <w:pStyle w:val="Heading2"/>
      </w:pPr>
      <w:r>
        <w:t>Managing your money</w:t>
      </w:r>
    </w:p>
    <w:p w14:paraId="621B3218" w14:textId="77777777" w:rsidR="00356119" w:rsidRDefault="0059774F">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Hilltop Guardianship Services offers a simple and secure method for parents to provide their children with appropriate levels of pocket money during</w:t>
      </w:r>
      <w:r>
        <w:rPr>
          <w:rFonts w:ascii="Times New Roman" w:eastAsia="Times New Roman" w:hAnsi="Times New Roman" w:cs="Times New Roman"/>
          <w:color w:val="000000"/>
          <w:sz w:val="24"/>
          <w:szCs w:val="24"/>
        </w:rPr>
        <w:t xml:space="preserve"> their time in the UK.</w:t>
      </w:r>
    </w:p>
    <w:p w14:paraId="485D9E81" w14:textId="77777777" w:rsidR="00356119" w:rsidRDefault="0059774F">
      <w:pPr>
        <w:pStyle w:val="Heading4"/>
      </w:pPr>
      <w:r>
        <w:t>1. Pocket Money Management</w:t>
      </w:r>
    </w:p>
    <w:p w14:paraId="4A96A842" w14:textId="77777777" w:rsidR="00356119" w:rsidRDefault="0059774F">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Hilltop can manage pocket money on behalf of the student to ensure:</w:t>
      </w:r>
    </w:p>
    <w:p w14:paraId="10C1CD50" w14:textId="77777777" w:rsidR="00356119" w:rsidRDefault="0059774F">
      <w:pPr>
        <w:numPr>
          <w:ilvl w:val="0"/>
          <w:numId w:val="4"/>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lastRenderedPageBreak/>
        <w:t>Safe storage and distribution</w:t>
      </w:r>
    </w:p>
    <w:p w14:paraId="75EE27A9" w14:textId="77777777" w:rsidR="00356119" w:rsidRDefault="0059774F">
      <w:pPr>
        <w:numPr>
          <w:ilvl w:val="0"/>
          <w:numId w:val="4"/>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Appropriate spending levels</w:t>
      </w:r>
    </w:p>
    <w:p w14:paraId="4C74880A" w14:textId="77777777" w:rsidR="00356119" w:rsidRDefault="0059774F">
      <w:pPr>
        <w:numPr>
          <w:ilvl w:val="0"/>
          <w:numId w:val="4"/>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Accountability and transparency</w:t>
      </w:r>
    </w:p>
    <w:p w14:paraId="2D93B509" w14:textId="77777777" w:rsidR="00356119" w:rsidRDefault="0059774F">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Parents may either:</w:t>
      </w:r>
    </w:p>
    <w:p w14:paraId="1694E61A" w14:textId="77777777" w:rsidR="00356119" w:rsidRDefault="0059774F">
      <w:pPr>
        <w:numPr>
          <w:ilvl w:val="0"/>
          <w:numId w:val="5"/>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 xml:space="preserve">Include a </w:t>
      </w:r>
      <w:r>
        <w:rPr>
          <w:rFonts w:ascii="Times New Roman" w:eastAsia="Times New Roman" w:hAnsi="Times New Roman" w:cs="Times New Roman"/>
          <w:b/>
          <w:color w:val="000000"/>
          <w:sz w:val="24"/>
          <w:szCs w:val="24"/>
        </w:rPr>
        <w:t>designated pocket money amount</w:t>
      </w:r>
      <w:r>
        <w:rPr>
          <w:rFonts w:ascii="Times New Roman" w:eastAsia="Times New Roman" w:hAnsi="Times New Roman" w:cs="Times New Roman"/>
          <w:color w:val="000000"/>
          <w:sz w:val="24"/>
          <w:szCs w:val="24"/>
        </w:rPr>
        <w:t xml:space="preserve"> within the student’s </w:t>
      </w:r>
      <w:r>
        <w:rPr>
          <w:rFonts w:ascii="Times New Roman" w:eastAsia="Times New Roman" w:hAnsi="Times New Roman" w:cs="Times New Roman"/>
          <w:b/>
          <w:color w:val="000000"/>
          <w:sz w:val="24"/>
          <w:szCs w:val="24"/>
        </w:rPr>
        <w:t>Expense Fund</w:t>
      </w:r>
      <w:r>
        <w:rPr>
          <w:rFonts w:ascii="Times New Roman" w:eastAsia="Times New Roman" w:hAnsi="Times New Roman" w:cs="Times New Roman"/>
          <w:color w:val="000000"/>
          <w:sz w:val="24"/>
          <w:szCs w:val="24"/>
        </w:rPr>
        <w:t>, or</w:t>
      </w:r>
    </w:p>
    <w:p w14:paraId="694C2007" w14:textId="77777777" w:rsidR="00356119" w:rsidRDefault="0059774F">
      <w:pPr>
        <w:numPr>
          <w:ilvl w:val="0"/>
          <w:numId w:val="5"/>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 xml:space="preserve">Set up a </w:t>
      </w:r>
      <w:r>
        <w:rPr>
          <w:rFonts w:ascii="Times New Roman" w:eastAsia="Times New Roman" w:hAnsi="Times New Roman" w:cs="Times New Roman"/>
          <w:b/>
          <w:color w:val="000000"/>
          <w:sz w:val="24"/>
          <w:szCs w:val="24"/>
        </w:rPr>
        <w:t>standing order or transfer schedule</w:t>
      </w:r>
      <w:r>
        <w:rPr>
          <w:rFonts w:ascii="Times New Roman" w:eastAsia="Times New Roman" w:hAnsi="Times New Roman" w:cs="Times New Roman"/>
          <w:color w:val="000000"/>
          <w:sz w:val="24"/>
          <w:szCs w:val="24"/>
        </w:rPr>
        <w:t xml:space="preserve"> for regular top-ups</w:t>
      </w:r>
    </w:p>
    <w:p w14:paraId="2875894E" w14:textId="77777777" w:rsidR="00356119" w:rsidRDefault="0059774F">
      <w:pPr>
        <w:pStyle w:val="Heading4"/>
      </w:pPr>
      <w:r>
        <w:t>2. Disbursement of Funds</w:t>
      </w:r>
    </w:p>
    <w:p w14:paraId="40214A3B" w14:textId="77777777" w:rsidR="00356119" w:rsidRDefault="0059774F">
      <w:pPr>
        <w:numPr>
          <w:ilvl w:val="0"/>
          <w:numId w:val="6"/>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 xml:space="preserve">Pocket money is typically distributed to students on a </w:t>
      </w:r>
      <w:r>
        <w:rPr>
          <w:rFonts w:ascii="Times New Roman" w:eastAsia="Times New Roman" w:hAnsi="Times New Roman" w:cs="Times New Roman"/>
          <w:b/>
          <w:color w:val="000000"/>
          <w:sz w:val="24"/>
          <w:szCs w:val="24"/>
        </w:rPr>
        <w:t>weekly or fortnightly basis</w:t>
      </w:r>
      <w:r>
        <w:rPr>
          <w:rFonts w:ascii="Times New Roman" w:eastAsia="Times New Roman" w:hAnsi="Times New Roman" w:cs="Times New Roman"/>
          <w:color w:val="000000"/>
          <w:sz w:val="24"/>
          <w:szCs w:val="24"/>
        </w:rPr>
        <w:t>, either in cash or by bank transfer (if the student has a UK bank account or prepaid card).</w:t>
      </w:r>
    </w:p>
    <w:p w14:paraId="58298B8E" w14:textId="77777777" w:rsidR="00356119" w:rsidRDefault="0059774F">
      <w:pPr>
        <w:numPr>
          <w:ilvl w:val="0"/>
          <w:numId w:val="6"/>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 xml:space="preserve">The standard recommended amount ranges from </w:t>
      </w:r>
      <w:r>
        <w:rPr>
          <w:rFonts w:ascii="Times New Roman" w:eastAsia="Times New Roman" w:hAnsi="Times New Roman" w:cs="Times New Roman"/>
          <w:b/>
          <w:color w:val="000000"/>
          <w:sz w:val="24"/>
          <w:szCs w:val="24"/>
        </w:rPr>
        <w:t>£10–£30 per week</w:t>
      </w:r>
      <w:r>
        <w:rPr>
          <w:rFonts w:ascii="Times New Roman" w:eastAsia="Times New Roman" w:hAnsi="Times New Roman" w:cs="Times New Roman"/>
          <w:color w:val="000000"/>
          <w:sz w:val="24"/>
          <w:szCs w:val="24"/>
        </w:rPr>
        <w:t>, depending on the ag</w:t>
      </w:r>
      <w:r>
        <w:rPr>
          <w:rFonts w:ascii="Times New Roman" w:eastAsia="Times New Roman" w:hAnsi="Times New Roman" w:cs="Times New Roman"/>
          <w:color w:val="000000"/>
          <w:sz w:val="24"/>
          <w:szCs w:val="24"/>
        </w:rPr>
        <w:t>e of the student and parental preferences.</w:t>
      </w:r>
    </w:p>
    <w:p w14:paraId="4CDBA36C" w14:textId="77777777" w:rsidR="00356119" w:rsidRDefault="0059774F">
      <w:pPr>
        <w:numPr>
          <w:ilvl w:val="0"/>
          <w:numId w:val="6"/>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Disbursement can be adjusted based on school rules, host family feedback, or student behaviour.</w:t>
      </w:r>
    </w:p>
    <w:p w14:paraId="21194219" w14:textId="77777777" w:rsidR="00356119" w:rsidRDefault="0059774F">
      <w:pPr>
        <w:pStyle w:val="Heading4"/>
      </w:pPr>
      <w:r>
        <w:t>3. Monitoring and Support</w:t>
      </w:r>
    </w:p>
    <w:p w14:paraId="61098715" w14:textId="77777777" w:rsidR="00356119" w:rsidRDefault="0059774F">
      <w:pPr>
        <w:numPr>
          <w:ilvl w:val="0"/>
          <w:numId w:val="7"/>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 xml:space="preserve">Hilltop staff will monitor the use of pocket money and may intervene if there are concerns </w:t>
      </w:r>
      <w:r>
        <w:rPr>
          <w:rFonts w:ascii="Times New Roman" w:eastAsia="Times New Roman" w:hAnsi="Times New Roman" w:cs="Times New Roman"/>
          <w:color w:val="000000"/>
          <w:sz w:val="24"/>
          <w:szCs w:val="24"/>
        </w:rPr>
        <w:t>about overspending or inappropriate purchases.</w:t>
      </w:r>
    </w:p>
    <w:p w14:paraId="45900DD7" w14:textId="77777777" w:rsidR="00356119" w:rsidRDefault="0059774F">
      <w:pPr>
        <w:numPr>
          <w:ilvl w:val="0"/>
          <w:numId w:val="7"/>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We encourage responsible money habits and can advise students on budgeting, saving, and spending.</w:t>
      </w:r>
    </w:p>
    <w:p w14:paraId="426FC972" w14:textId="77777777" w:rsidR="00356119" w:rsidRDefault="0059774F">
      <w:pPr>
        <w:numPr>
          <w:ilvl w:val="0"/>
          <w:numId w:val="7"/>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Any issues or concerns will be reported to parents promptly.</w:t>
      </w:r>
    </w:p>
    <w:p w14:paraId="558FFA2C" w14:textId="77777777" w:rsidR="00356119" w:rsidRDefault="0059774F">
      <w:pPr>
        <w:pStyle w:val="Heading4"/>
      </w:pPr>
      <w:r>
        <w:t>4. Emergency Access</w:t>
      </w:r>
    </w:p>
    <w:p w14:paraId="0F7D4912" w14:textId="77777777" w:rsidR="00356119" w:rsidRDefault="0059774F">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 the case of unforeseen circ</w:t>
      </w:r>
      <w:r>
        <w:rPr>
          <w:rFonts w:ascii="Times New Roman" w:eastAsia="Times New Roman" w:hAnsi="Times New Roman" w:cs="Times New Roman"/>
          <w:color w:val="000000"/>
          <w:sz w:val="24"/>
          <w:szCs w:val="24"/>
        </w:rPr>
        <w:t>umstances (e.g. lost money, extended outings, medical needs), Hilltop may provide additional pocket money upon request from the student or host, subject to parental approval or existing fund balance.</w:t>
      </w:r>
    </w:p>
    <w:p w14:paraId="5468FE45" w14:textId="77777777" w:rsidR="00356119" w:rsidRDefault="0059774F">
      <w:pPr>
        <w:pStyle w:val="Heading4"/>
      </w:pPr>
      <w:r>
        <w:t>5. Parental Communication</w:t>
      </w:r>
    </w:p>
    <w:p w14:paraId="5AEF88E3" w14:textId="77777777" w:rsidR="00356119" w:rsidRDefault="0059774F">
      <w:pPr>
        <w:numPr>
          <w:ilvl w:val="0"/>
          <w:numId w:val="8"/>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 xml:space="preserve">Parents will receive </w:t>
      </w:r>
      <w:r>
        <w:rPr>
          <w:rFonts w:ascii="Times New Roman" w:eastAsia="Times New Roman" w:hAnsi="Times New Roman" w:cs="Times New Roman"/>
          <w:color w:val="000000"/>
          <w:sz w:val="24"/>
          <w:szCs w:val="24"/>
        </w:rPr>
        <w:t>updates on the usage of pocket money as part of the regular expense reports.</w:t>
      </w:r>
    </w:p>
    <w:p w14:paraId="326354EB" w14:textId="77777777" w:rsidR="00356119" w:rsidRDefault="0059774F">
      <w:pPr>
        <w:numPr>
          <w:ilvl w:val="0"/>
          <w:numId w:val="8"/>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Any changes to the amount or frequency of pocket money distribution can be arranged upon written request.</w:t>
      </w:r>
    </w:p>
    <w:p w14:paraId="27BD76CB" w14:textId="77777777" w:rsidR="00356119" w:rsidRDefault="0059774F">
      <w:r>
        <w:t>We will help you set up a bank account if required. Please contact us and</w:t>
      </w:r>
      <w:r>
        <w:t xml:space="preserve"> we will be able to make the necessary arrangements.</w:t>
      </w:r>
    </w:p>
    <w:p w14:paraId="2A82FECC" w14:textId="77777777" w:rsidR="00356119" w:rsidRDefault="0059774F">
      <w:pPr>
        <w:pStyle w:val="Heading2"/>
      </w:pPr>
      <w:r>
        <w:t xml:space="preserve">Keeping your passport and </w:t>
      </w:r>
      <w:proofErr w:type="spellStart"/>
      <w:r>
        <w:t>eVisa</w:t>
      </w:r>
      <w:proofErr w:type="spellEnd"/>
      <w:r>
        <w:t xml:space="preserve"> safe </w:t>
      </w:r>
    </w:p>
    <w:p w14:paraId="7E75A2A9" w14:textId="77777777" w:rsidR="00356119" w:rsidRDefault="0059774F">
      <w:pPr>
        <w:pStyle w:val="Heading2"/>
        <w:spacing w:line="240" w:lineRule="auto"/>
        <w:rPr>
          <w:color w:val="000000"/>
          <w:sz w:val="22"/>
          <w:szCs w:val="22"/>
        </w:rPr>
      </w:pPr>
      <w:r>
        <w:rPr>
          <w:color w:val="000000"/>
          <w:sz w:val="22"/>
          <w:szCs w:val="22"/>
        </w:rPr>
        <w:t>Your passport and e-visa are important documents. You should ensure that these are always kept safe. Your schools may keep these for you but there will be times when</w:t>
      </w:r>
      <w:r>
        <w:rPr>
          <w:color w:val="000000"/>
          <w:sz w:val="22"/>
          <w:szCs w:val="22"/>
        </w:rPr>
        <w:t xml:space="preserve"> you need to travel with them, for instance, when travelling to and from the UK. Please take care not to lose them as this could result in travel delays.  </w:t>
      </w:r>
    </w:p>
    <w:p w14:paraId="01EE2356" w14:textId="77777777" w:rsidR="00356119" w:rsidRDefault="00356119">
      <w:pPr>
        <w:spacing w:after="0" w:line="276" w:lineRule="auto"/>
      </w:pPr>
    </w:p>
    <w:p w14:paraId="27CE4A20" w14:textId="77777777" w:rsidR="00356119" w:rsidRDefault="0059774F">
      <w:pPr>
        <w:pStyle w:val="Heading2"/>
        <w:spacing w:line="276" w:lineRule="auto"/>
      </w:pPr>
      <w:r>
        <w:lastRenderedPageBreak/>
        <w:t>Religion in the UK and access to places of worship</w:t>
      </w:r>
    </w:p>
    <w:p w14:paraId="2FFE63BA" w14:textId="77777777" w:rsidR="00356119" w:rsidRDefault="0059774F">
      <w:r>
        <w:t>The population of the UK is diverse, and many re</w:t>
      </w:r>
      <w:r>
        <w:t xml:space="preserve">ligions are practised. You may wish to access places of worship during your stay. If so, please do let us know, and we will make the necessary arrangements. </w:t>
      </w:r>
    </w:p>
    <w:p w14:paraId="4D44A698" w14:textId="77777777" w:rsidR="00356119" w:rsidRDefault="0059774F">
      <w:pPr>
        <w:pStyle w:val="Heading2"/>
      </w:pPr>
      <w:r>
        <w:t>Learning to drive</w:t>
      </w:r>
    </w:p>
    <w:p w14:paraId="5DB7EEC2" w14:textId="77777777" w:rsidR="00356119" w:rsidRDefault="0059774F">
      <w:r>
        <w:t>If you are over 17 and planning to spend some time in the UK after your schoolin</w:t>
      </w:r>
      <w:r>
        <w:t>g, you may want to learn to drive. You must apply for a provisional licence first and then apply for lessons. When the driving instructor feels you are ready, they will suggest that you apply for your test. There is a theory test and a practical driving te</w:t>
      </w:r>
      <w:r>
        <w:t>st, and both must be passed before you will be awarded your licence. Please let us know if you would like to learn to drive, and if your parents agree, we will help you to make the necessary arrangements.  Further information can be found on the government</w:t>
      </w:r>
      <w:r>
        <w:t xml:space="preserve"> website </w:t>
      </w:r>
      <w:hyperlink r:id="rId15">
        <w:r w:rsidR="00356119">
          <w:rPr>
            <w:color w:val="0563C1"/>
            <w:u w:val="single"/>
          </w:rPr>
          <w:t>https://www.gov.uk/driving-lessons-learning-to-drive</w:t>
        </w:r>
      </w:hyperlink>
      <w:r>
        <w:t xml:space="preserve"> </w:t>
      </w:r>
    </w:p>
    <w:p w14:paraId="744F64A3" w14:textId="77777777" w:rsidR="00356119" w:rsidRDefault="0059774F">
      <w:pPr>
        <w:pStyle w:val="Heading2"/>
      </w:pPr>
      <w:r>
        <w:t>School rules</w:t>
      </w:r>
    </w:p>
    <w:p w14:paraId="24D4AB17" w14:textId="77777777" w:rsidR="00356119" w:rsidRDefault="0059774F">
      <w:r>
        <w:t xml:space="preserve">Your school will explain to you their rules and expectations of how you should behave. Please pay </w:t>
      </w:r>
      <w:r>
        <w:t>regard to these expectations when staying at your homestay as well.</w:t>
      </w:r>
    </w:p>
    <w:sectPr w:rsidR="00356119">
      <w:headerReference w:type="default" r:id="rId16"/>
      <w:footerReference w:type="default" r:id="rId17"/>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C70DCC" w14:textId="77777777" w:rsidR="0059774F" w:rsidRDefault="0059774F">
      <w:pPr>
        <w:spacing w:after="0" w:line="240" w:lineRule="auto"/>
      </w:pPr>
      <w:r>
        <w:separator/>
      </w:r>
    </w:p>
  </w:endnote>
  <w:endnote w:type="continuationSeparator" w:id="0">
    <w:p w14:paraId="3E573702" w14:textId="77777777" w:rsidR="0059774F" w:rsidRDefault="005977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Calibri"/>
    <w:panose1 w:val="020B0604020202020204"/>
    <w:charset w:val="00"/>
    <w:family w:val="auto"/>
    <w:pitch w:val="default"/>
    <w:embedRegular r:id="rId1" w:fontKey="{8774E74B-C0FE-E443-BB6F-81DEE874AAC2}"/>
  </w:font>
  <w:font w:name="Courier New">
    <w:panose1 w:val="02070309020205020404"/>
    <w:charset w:val="00"/>
    <w:family w:val="modern"/>
    <w:pitch w:val="fixed"/>
    <w:sig w:usb0="E0002AFF" w:usb1="C0007843" w:usb2="00000009" w:usb3="00000000" w:csb0="000001FF" w:csb1="00000000"/>
    <w:embedRegular r:id="rId2" w:fontKey="{821F7960-6FFE-D543-B6DE-4372540772E8}"/>
  </w:font>
  <w:font w:name="Calibri">
    <w:panose1 w:val="020F0502020204030204"/>
    <w:charset w:val="00"/>
    <w:family w:val="swiss"/>
    <w:pitch w:val="variable"/>
    <w:sig w:usb0="E4002EFF" w:usb1="C000247B" w:usb2="00000009" w:usb3="00000000" w:csb0="000001FF" w:csb1="00000000"/>
    <w:embedRegular r:id="rId3" w:fontKey="{C22DA4BD-164A-934C-B38C-E3057F34DE32}"/>
    <w:embedBold r:id="rId4" w:fontKey="{7A90AE02-4434-9049-8B81-9E02A94D41CA}"/>
    <w:embedItalic r:id="rId5" w:fontKey="{CD516CD6-6C26-3C46-A787-195BBBA9BD44}"/>
    <w:embedBoldItalic r:id="rId6" w:fontKey="{1F0F35E9-1CD7-7742-9A81-B690E404883B}"/>
  </w:font>
  <w:font w:name="Times New Roman">
    <w:panose1 w:val="02020603050405020304"/>
    <w:charset w:val="00"/>
    <w:family w:val="roman"/>
    <w:pitch w:val="variable"/>
    <w:sig w:usb0="E0002EFF" w:usb1="C000785B" w:usb2="00000009" w:usb3="00000000" w:csb0="000001FF" w:csb1="00000000"/>
    <w:embedRegular r:id="rId7" w:fontKey="{53AE0A98-DE99-404C-AC62-10CBC6468127}"/>
    <w:embedBold r:id="rId8" w:fontKey="{D5E36453-796D-6F48-9C30-56A6120783C2}"/>
    <w:embedItalic r:id="rId9" w:fontKey="{5F8266EB-79B4-9845-93C2-A766A00C9D9E}"/>
  </w:font>
  <w:font w:name="Calibri Light">
    <w:panose1 w:val="020F0302020204030204"/>
    <w:charset w:val="00"/>
    <w:family w:val="swiss"/>
    <w:pitch w:val="variable"/>
    <w:sig w:usb0="E0002AFF" w:usb1="C000247B" w:usb2="00000009" w:usb3="00000000" w:csb0="000001FF" w:csb1="00000000"/>
    <w:embedRegular r:id="rId10" w:fontKey="{E5CD9069-A2C2-B841-BE8A-8D4319139981}"/>
    <w:embedItalic r:id="rId11" w:fontKey="{CEE0AF41-7846-E247-A00A-D0577AC8DA56}"/>
  </w:font>
  <w:font w:name="DengXian Light">
    <w:altName w:val="等线 Light"/>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embedRegular r:id="rId12" w:fontKey="{2AA996E9-C9E6-B940-A8BC-A9CA57240C6A}"/>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embedRegular r:id="rId13" w:fontKey="{741B5256-BF03-ED44-8B4C-6D6836E215A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D1C818" w14:textId="77777777" w:rsidR="00356119" w:rsidRDefault="00356119">
    <w:pPr>
      <w:tabs>
        <w:tab w:val="center" w:pos="4513"/>
        <w:tab w:val="right" w:pos="9026"/>
      </w:tabs>
      <w:spacing w:after="0" w:line="240" w:lineRule="auto"/>
      <w:rPr>
        <w:sz w:val="16"/>
        <w:szCs w:val="16"/>
      </w:rPr>
    </w:pPr>
  </w:p>
  <w:p w14:paraId="75F620D9" w14:textId="77777777" w:rsidR="00356119" w:rsidRDefault="00356119">
    <w:pPr>
      <w:tabs>
        <w:tab w:val="center" w:pos="4513"/>
        <w:tab w:val="right" w:pos="9026"/>
      </w:tabs>
      <w:spacing w:after="0" w:line="240" w:lineRule="auto"/>
      <w:rPr>
        <w:sz w:val="16"/>
        <w:szCs w:val="16"/>
      </w:rPr>
    </w:pPr>
  </w:p>
  <w:p w14:paraId="7E5726C1" w14:textId="77777777" w:rsidR="00356119" w:rsidRDefault="00356119">
    <w:pPr>
      <w:pBdr>
        <w:top w:val="nil"/>
        <w:left w:val="nil"/>
        <w:bottom w:val="nil"/>
        <w:right w:val="nil"/>
        <w:between w:val="nil"/>
      </w:pBdr>
      <w:tabs>
        <w:tab w:val="center" w:pos="4513"/>
        <w:tab w:val="right" w:pos="9026"/>
      </w:tabs>
      <w:spacing w:after="0" w:line="240" w:lineRule="auto"/>
      <w:rPr>
        <w:color w:val="000000"/>
      </w:rPr>
    </w:pPr>
  </w:p>
  <w:p w14:paraId="7076B91D" w14:textId="77777777" w:rsidR="00356119" w:rsidRDefault="00356119">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FD3ABB" w14:textId="77777777" w:rsidR="0059774F" w:rsidRDefault="0059774F">
      <w:pPr>
        <w:spacing w:after="0" w:line="240" w:lineRule="auto"/>
      </w:pPr>
      <w:r>
        <w:separator/>
      </w:r>
    </w:p>
  </w:footnote>
  <w:footnote w:type="continuationSeparator" w:id="0">
    <w:p w14:paraId="584644A7" w14:textId="77777777" w:rsidR="0059774F" w:rsidRDefault="0059774F">
      <w:pPr>
        <w:spacing w:after="0" w:line="240" w:lineRule="auto"/>
      </w:pPr>
      <w:r>
        <w:continuationSeparator/>
      </w:r>
    </w:p>
  </w:footnote>
  <w:footnote w:id="1">
    <w:p w14:paraId="60556DB3" w14:textId="77777777" w:rsidR="00356119" w:rsidRDefault="0059774F">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hyperlink r:id="rId1">
        <w:r w:rsidR="00356119">
          <w:rPr>
            <w:color w:val="0563C1"/>
            <w:sz w:val="20"/>
            <w:szCs w:val="20"/>
            <w:u w:val="single"/>
          </w:rPr>
          <w:t>https://www.childline.org.uk/info-advice/your-feelings/anxiety-stress-panic/worries-about-the-world/</w:t>
        </w:r>
      </w:hyperlink>
    </w:p>
    <w:p w14:paraId="485E462A" w14:textId="77777777" w:rsidR="00356119" w:rsidRDefault="00356119">
      <w:pPr>
        <w:pBdr>
          <w:top w:val="nil"/>
          <w:left w:val="nil"/>
          <w:bottom w:val="nil"/>
          <w:right w:val="nil"/>
          <w:between w:val="nil"/>
        </w:pBdr>
        <w:spacing w:after="0" w:line="240" w:lineRule="auto"/>
        <w:rPr>
          <w:color w:val="000000"/>
          <w:sz w:val="20"/>
          <w:szCs w:val="20"/>
        </w:rPr>
      </w:pPr>
    </w:p>
  </w:footnote>
  <w:footnote w:id="2">
    <w:p w14:paraId="63B6A6CD" w14:textId="77777777" w:rsidR="00356119" w:rsidRDefault="0059774F">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hyperlink r:id="rId2">
        <w:r w:rsidR="00356119">
          <w:rPr>
            <w:color w:val="0563C1"/>
            <w:sz w:val="20"/>
            <w:szCs w:val="20"/>
            <w:u w:val="single"/>
          </w:rPr>
          <w:t>https://www.childline.org.uk/info-advice/bullying-abuse-safety/online-mobile-safety/mobile-phone-safety/</w:t>
        </w:r>
      </w:hyperlink>
    </w:p>
    <w:p w14:paraId="7129F5BD" w14:textId="77777777" w:rsidR="00356119" w:rsidRDefault="00356119">
      <w:pPr>
        <w:pBdr>
          <w:top w:val="nil"/>
          <w:left w:val="nil"/>
          <w:bottom w:val="nil"/>
          <w:right w:val="nil"/>
          <w:between w:val="nil"/>
        </w:pBdr>
        <w:spacing w:after="0" w:line="240" w:lineRule="auto"/>
        <w:rPr>
          <w:color w:val="000000"/>
          <w:sz w:val="20"/>
          <w:szCs w:val="20"/>
        </w:rPr>
      </w:pPr>
    </w:p>
  </w:footnote>
  <w:footnote w:id="3">
    <w:p w14:paraId="71C549BF" w14:textId="77777777" w:rsidR="00356119" w:rsidRDefault="0059774F">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hyperlink r:id="rId3">
        <w:r w:rsidR="00356119">
          <w:rPr>
            <w:color w:val="0563C1"/>
            <w:sz w:val="20"/>
            <w:szCs w:val="20"/>
            <w:u w:val="single"/>
          </w:rPr>
          <w:t>https://www.think.gov.uk/cycle-safety/</w:t>
        </w:r>
      </w:hyperlink>
      <w:r>
        <w:rPr>
          <w:color w:val="000000"/>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E9AEDA" w14:textId="77777777" w:rsidR="00356119" w:rsidRDefault="0059774F">
    <w:pPr>
      <w:pBdr>
        <w:top w:val="nil"/>
        <w:left w:val="nil"/>
        <w:bottom w:val="nil"/>
        <w:right w:val="nil"/>
        <w:between w:val="nil"/>
      </w:pBdr>
      <w:tabs>
        <w:tab w:val="center" w:pos="4513"/>
        <w:tab w:val="right" w:pos="9026"/>
      </w:tabs>
      <w:spacing w:after="0" w:line="240" w:lineRule="auto"/>
      <w:rPr>
        <w:color w:val="000000"/>
      </w:rPr>
    </w:pPr>
    <w:r>
      <w:rPr>
        <w:color w:val="00000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9D5DA6"/>
    <w:multiLevelType w:val="multilevel"/>
    <w:tmpl w:val="D88C0C3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0B834B12"/>
    <w:multiLevelType w:val="multilevel"/>
    <w:tmpl w:val="4AE0FB0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DE9581B"/>
    <w:multiLevelType w:val="multilevel"/>
    <w:tmpl w:val="8FB0D9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51E2DF3"/>
    <w:multiLevelType w:val="multilevel"/>
    <w:tmpl w:val="E91A1C3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2EA23F9B"/>
    <w:multiLevelType w:val="multilevel"/>
    <w:tmpl w:val="C75222FA"/>
    <w:lvl w:ilvl="0">
      <w:start w:val="1"/>
      <w:numFmt w:val="bullet"/>
      <w:lvlText w:val="●"/>
      <w:lvlJc w:val="left"/>
      <w:pPr>
        <w:ind w:left="768" w:hanging="360"/>
      </w:pPr>
      <w:rPr>
        <w:rFonts w:ascii="Noto Sans Symbols" w:eastAsia="Noto Sans Symbols" w:hAnsi="Noto Sans Symbols" w:cs="Noto Sans Symbols"/>
      </w:rPr>
    </w:lvl>
    <w:lvl w:ilvl="1">
      <w:start w:val="1"/>
      <w:numFmt w:val="bullet"/>
      <w:lvlText w:val="o"/>
      <w:lvlJc w:val="left"/>
      <w:pPr>
        <w:ind w:left="1488" w:hanging="360"/>
      </w:pPr>
      <w:rPr>
        <w:rFonts w:ascii="Courier New" w:eastAsia="Courier New" w:hAnsi="Courier New" w:cs="Courier New"/>
      </w:rPr>
    </w:lvl>
    <w:lvl w:ilvl="2">
      <w:start w:val="1"/>
      <w:numFmt w:val="bullet"/>
      <w:lvlText w:val="▪"/>
      <w:lvlJc w:val="left"/>
      <w:pPr>
        <w:ind w:left="2208" w:hanging="360"/>
      </w:pPr>
      <w:rPr>
        <w:rFonts w:ascii="Noto Sans Symbols" w:eastAsia="Noto Sans Symbols" w:hAnsi="Noto Sans Symbols" w:cs="Noto Sans Symbols"/>
      </w:rPr>
    </w:lvl>
    <w:lvl w:ilvl="3">
      <w:start w:val="1"/>
      <w:numFmt w:val="bullet"/>
      <w:lvlText w:val="●"/>
      <w:lvlJc w:val="left"/>
      <w:pPr>
        <w:ind w:left="2928" w:hanging="360"/>
      </w:pPr>
      <w:rPr>
        <w:rFonts w:ascii="Noto Sans Symbols" w:eastAsia="Noto Sans Symbols" w:hAnsi="Noto Sans Symbols" w:cs="Noto Sans Symbols"/>
      </w:rPr>
    </w:lvl>
    <w:lvl w:ilvl="4">
      <w:start w:val="1"/>
      <w:numFmt w:val="bullet"/>
      <w:lvlText w:val="o"/>
      <w:lvlJc w:val="left"/>
      <w:pPr>
        <w:ind w:left="3648" w:hanging="360"/>
      </w:pPr>
      <w:rPr>
        <w:rFonts w:ascii="Courier New" w:eastAsia="Courier New" w:hAnsi="Courier New" w:cs="Courier New"/>
      </w:rPr>
    </w:lvl>
    <w:lvl w:ilvl="5">
      <w:start w:val="1"/>
      <w:numFmt w:val="bullet"/>
      <w:lvlText w:val="▪"/>
      <w:lvlJc w:val="left"/>
      <w:pPr>
        <w:ind w:left="4368" w:hanging="360"/>
      </w:pPr>
      <w:rPr>
        <w:rFonts w:ascii="Noto Sans Symbols" w:eastAsia="Noto Sans Symbols" w:hAnsi="Noto Sans Symbols" w:cs="Noto Sans Symbols"/>
      </w:rPr>
    </w:lvl>
    <w:lvl w:ilvl="6">
      <w:start w:val="1"/>
      <w:numFmt w:val="bullet"/>
      <w:lvlText w:val="●"/>
      <w:lvlJc w:val="left"/>
      <w:pPr>
        <w:ind w:left="5088" w:hanging="360"/>
      </w:pPr>
      <w:rPr>
        <w:rFonts w:ascii="Noto Sans Symbols" w:eastAsia="Noto Sans Symbols" w:hAnsi="Noto Sans Symbols" w:cs="Noto Sans Symbols"/>
      </w:rPr>
    </w:lvl>
    <w:lvl w:ilvl="7">
      <w:start w:val="1"/>
      <w:numFmt w:val="bullet"/>
      <w:lvlText w:val="o"/>
      <w:lvlJc w:val="left"/>
      <w:pPr>
        <w:ind w:left="5808" w:hanging="360"/>
      </w:pPr>
      <w:rPr>
        <w:rFonts w:ascii="Courier New" w:eastAsia="Courier New" w:hAnsi="Courier New" w:cs="Courier New"/>
      </w:rPr>
    </w:lvl>
    <w:lvl w:ilvl="8">
      <w:start w:val="1"/>
      <w:numFmt w:val="bullet"/>
      <w:lvlText w:val="▪"/>
      <w:lvlJc w:val="left"/>
      <w:pPr>
        <w:ind w:left="6528" w:hanging="360"/>
      </w:pPr>
      <w:rPr>
        <w:rFonts w:ascii="Noto Sans Symbols" w:eastAsia="Noto Sans Symbols" w:hAnsi="Noto Sans Symbols" w:cs="Noto Sans Symbols"/>
      </w:rPr>
    </w:lvl>
  </w:abstractNum>
  <w:abstractNum w:abstractNumId="5" w15:restartNumberingAfterBreak="0">
    <w:nsid w:val="361322F3"/>
    <w:multiLevelType w:val="multilevel"/>
    <w:tmpl w:val="108AFE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42B15099"/>
    <w:multiLevelType w:val="multilevel"/>
    <w:tmpl w:val="9B48BD6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43420ACE"/>
    <w:multiLevelType w:val="multilevel"/>
    <w:tmpl w:val="7402CA1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464162E1"/>
    <w:multiLevelType w:val="multilevel"/>
    <w:tmpl w:val="4BD8F4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4F204E20"/>
    <w:multiLevelType w:val="multilevel"/>
    <w:tmpl w:val="E06404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53E7126C"/>
    <w:multiLevelType w:val="multilevel"/>
    <w:tmpl w:val="F0F44F4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546E5736"/>
    <w:multiLevelType w:val="multilevel"/>
    <w:tmpl w:val="106448B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15:restartNumberingAfterBreak="0">
    <w:nsid w:val="5B065008"/>
    <w:multiLevelType w:val="multilevel"/>
    <w:tmpl w:val="1898E76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5E077DD3"/>
    <w:multiLevelType w:val="multilevel"/>
    <w:tmpl w:val="CA3CED02"/>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4" w15:restartNumberingAfterBreak="0">
    <w:nsid w:val="6C1E7694"/>
    <w:multiLevelType w:val="multilevel"/>
    <w:tmpl w:val="A864B3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7DDA7854"/>
    <w:multiLevelType w:val="multilevel"/>
    <w:tmpl w:val="E1E6BC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5"/>
  </w:num>
  <w:num w:numId="2">
    <w:abstractNumId w:val="7"/>
  </w:num>
  <w:num w:numId="3">
    <w:abstractNumId w:val="13"/>
  </w:num>
  <w:num w:numId="4">
    <w:abstractNumId w:val="6"/>
  </w:num>
  <w:num w:numId="5">
    <w:abstractNumId w:val="3"/>
  </w:num>
  <w:num w:numId="6">
    <w:abstractNumId w:val="10"/>
  </w:num>
  <w:num w:numId="7">
    <w:abstractNumId w:val="11"/>
  </w:num>
  <w:num w:numId="8">
    <w:abstractNumId w:val="0"/>
  </w:num>
  <w:num w:numId="9">
    <w:abstractNumId w:val="9"/>
  </w:num>
  <w:num w:numId="10">
    <w:abstractNumId w:val="2"/>
  </w:num>
  <w:num w:numId="11">
    <w:abstractNumId w:val="5"/>
  </w:num>
  <w:num w:numId="12">
    <w:abstractNumId w:val="1"/>
  </w:num>
  <w:num w:numId="13">
    <w:abstractNumId w:val="8"/>
  </w:num>
  <w:num w:numId="14">
    <w:abstractNumId w:val="14"/>
  </w:num>
  <w:num w:numId="15">
    <w:abstractNumId w:val="12"/>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1"/>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6119"/>
    <w:rsid w:val="00144C6C"/>
    <w:rsid w:val="002E08A2"/>
    <w:rsid w:val="00356119"/>
    <w:rsid w:val="00474FC3"/>
    <w:rsid w:val="0051270C"/>
    <w:rsid w:val="0059774F"/>
    <w:rsid w:val="006418B3"/>
    <w:rsid w:val="006C15B9"/>
    <w:rsid w:val="00745998"/>
    <w:rsid w:val="00AE2B05"/>
    <w:rsid w:val="00E25AF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781B69"/>
  <w15:docId w15:val="{2DA7BFF4-2BD3-42A9-B6C6-A8FECF972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color w:val="2F5496"/>
      <w:sz w:val="32"/>
      <w:szCs w:val="32"/>
    </w:rPr>
  </w:style>
  <w:style w:type="paragraph" w:styleId="Heading2">
    <w:name w:val="heading 2"/>
    <w:basedOn w:val="Normal"/>
    <w:next w:val="Normal"/>
    <w:link w:val="Heading2Char"/>
    <w:uiPriority w:val="9"/>
    <w:unhideWhenUsed/>
    <w:qFormat/>
    <w:pPr>
      <w:keepNext/>
      <w:keepLines/>
      <w:spacing w:before="40" w:after="0"/>
      <w:outlineLvl w:val="1"/>
    </w:pPr>
    <w:rPr>
      <w:color w:val="2F5496"/>
      <w:sz w:val="26"/>
      <w:szCs w:val="26"/>
    </w:rPr>
  </w:style>
  <w:style w:type="paragraph" w:styleId="Heading3">
    <w:name w:val="heading 3"/>
    <w:basedOn w:val="Normal"/>
    <w:next w:val="Normal"/>
    <w:link w:val="Heading3Char"/>
    <w:uiPriority w:val="9"/>
    <w:unhideWhenUsed/>
    <w:qFormat/>
    <w:pPr>
      <w:keepNext/>
      <w:keepLines/>
      <w:spacing w:before="40" w:after="0"/>
      <w:outlineLvl w:val="2"/>
    </w:pPr>
    <w:rPr>
      <w:color w:val="1F3863"/>
      <w:sz w:val="24"/>
      <w:szCs w:val="24"/>
    </w:rPr>
  </w:style>
  <w:style w:type="paragraph" w:styleId="Heading4">
    <w:name w:val="heading 4"/>
    <w:basedOn w:val="Normal"/>
    <w:next w:val="Normal"/>
    <w:link w:val="Heading4Char"/>
    <w:uiPriority w:val="9"/>
    <w:unhideWhenUsed/>
    <w:qFormat/>
    <w:pPr>
      <w:keepNext/>
      <w:keepLines/>
      <w:spacing w:before="40" w:after="0"/>
      <w:outlineLvl w:val="3"/>
    </w:pPr>
    <w:rPr>
      <w:i/>
      <w:color w:val="2F5496"/>
    </w:rPr>
  </w:style>
  <w:style w:type="paragraph" w:styleId="Heading5">
    <w:name w:val="heading 5"/>
    <w:basedOn w:val="Normal"/>
    <w:next w:val="Normal"/>
    <w:link w:val="Heading5Char"/>
    <w:uiPriority w:val="9"/>
    <w:semiHidden/>
    <w:unhideWhenUsed/>
    <w:qFormat/>
    <w:pPr>
      <w:keepNext/>
      <w:keepLines/>
      <w:spacing w:before="40" w:after="0"/>
      <w:outlineLvl w:val="4"/>
    </w:pPr>
    <w:rPr>
      <w:color w:val="2F5496"/>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8C29E2"/>
    <w:pPr>
      <w:ind w:left="720"/>
      <w:contextualSpacing/>
    </w:pPr>
  </w:style>
  <w:style w:type="paragraph" w:styleId="FootnoteText">
    <w:name w:val="footnote text"/>
    <w:basedOn w:val="Normal"/>
    <w:link w:val="FootnoteTextChar"/>
    <w:uiPriority w:val="99"/>
    <w:unhideWhenUsed/>
    <w:rsid w:val="008C29E2"/>
    <w:pPr>
      <w:spacing w:after="0" w:line="240" w:lineRule="auto"/>
    </w:pPr>
    <w:rPr>
      <w:sz w:val="20"/>
      <w:szCs w:val="20"/>
    </w:rPr>
  </w:style>
  <w:style w:type="character" w:customStyle="1" w:styleId="FootnoteTextChar">
    <w:name w:val="Footnote Text Char"/>
    <w:basedOn w:val="DefaultParagraphFont"/>
    <w:link w:val="FootnoteText"/>
    <w:uiPriority w:val="99"/>
    <w:rsid w:val="008C29E2"/>
    <w:rPr>
      <w:sz w:val="20"/>
      <w:szCs w:val="20"/>
    </w:rPr>
  </w:style>
  <w:style w:type="character" w:styleId="FootnoteReference">
    <w:name w:val="footnote reference"/>
    <w:basedOn w:val="DefaultParagraphFont"/>
    <w:uiPriority w:val="99"/>
    <w:semiHidden/>
    <w:unhideWhenUsed/>
    <w:rsid w:val="008C29E2"/>
    <w:rPr>
      <w:vertAlign w:val="superscript"/>
    </w:rPr>
  </w:style>
  <w:style w:type="character" w:styleId="Hyperlink">
    <w:name w:val="Hyperlink"/>
    <w:basedOn w:val="DefaultParagraphFont"/>
    <w:uiPriority w:val="99"/>
    <w:unhideWhenUsed/>
    <w:rsid w:val="008C29E2"/>
    <w:rPr>
      <w:color w:val="0563C1" w:themeColor="hyperlink"/>
      <w:u w:val="single"/>
    </w:rPr>
  </w:style>
  <w:style w:type="character" w:customStyle="1" w:styleId="Heading2Char">
    <w:name w:val="Heading 2 Char"/>
    <w:basedOn w:val="DefaultParagraphFont"/>
    <w:link w:val="Heading2"/>
    <w:uiPriority w:val="9"/>
    <w:rsid w:val="008C29E2"/>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8C29E2"/>
    <w:rPr>
      <w:rFonts w:asciiTheme="majorHAnsi" w:eastAsiaTheme="majorEastAsia" w:hAnsiTheme="majorHAnsi" w:cstheme="majorBidi"/>
      <w:color w:val="1F3763" w:themeColor="accent1" w:themeShade="7F"/>
      <w:sz w:val="24"/>
      <w:szCs w:val="24"/>
    </w:rPr>
  </w:style>
  <w:style w:type="character" w:customStyle="1" w:styleId="SubtitleChar">
    <w:name w:val="Subtitle Char"/>
    <w:basedOn w:val="DefaultParagraphFont"/>
    <w:link w:val="Subtitle"/>
    <w:uiPriority w:val="11"/>
    <w:rsid w:val="00147A98"/>
    <w:rPr>
      <w:rFonts w:asciiTheme="majorHAnsi" w:eastAsiaTheme="majorEastAsia" w:hAnsiTheme="majorHAnsi" w:cstheme="majorBidi"/>
      <w:i/>
      <w:iCs/>
      <w:color w:val="4472C4" w:themeColor="accent1"/>
      <w:spacing w:val="15"/>
      <w:sz w:val="24"/>
      <w:szCs w:val="24"/>
    </w:rPr>
  </w:style>
  <w:style w:type="character" w:customStyle="1" w:styleId="Heading4Char">
    <w:name w:val="Heading 4 Char"/>
    <w:basedOn w:val="DefaultParagraphFont"/>
    <w:link w:val="Heading4"/>
    <w:uiPriority w:val="9"/>
    <w:rsid w:val="005F3817"/>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5F3817"/>
    <w:rPr>
      <w:rFonts w:asciiTheme="majorHAnsi" w:eastAsiaTheme="majorEastAsia" w:hAnsiTheme="majorHAnsi" w:cstheme="majorBidi"/>
      <w:color w:val="2F5496" w:themeColor="accent1" w:themeShade="BF"/>
    </w:rPr>
  </w:style>
  <w:style w:type="character" w:customStyle="1" w:styleId="UnresolvedMention1">
    <w:name w:val="Unresolved Mention1"/>
    <w:basedOn w:val="DefaultParagraphFont"/>
    <w:uiPriority w:val="99"/>
    <w:semiHidden/>
    <w:unhideWhenUsed/>
    <w:rsid w:val="00D15A39"/>
    <w:rPr>
      <w:color w:val="605E5C"/>
      <w:shd w:val="clear" w:color="auto" w:fill="E1DFDD"/>
    </w:rPr>
  </w:style>
  <w:style w:type="character" w:styleId="CommentReference">
    <w:name w:val="annotation reference"/>
    <w:basedOn w:val="DefaultParagraphFont"/>
    <w:uiPriority w:val="99"/>
    <w:semiHidden/>
    <w:unhideWhenUsed/>
    <w:rsid w:val="003F622B"/>
    <w:rPr>
      <w:sz w:val="16"/>
      <w:szCs w:val="16"/>
    </w:rPr>
  </w:style>
  <w:style w:type="paragraph" w:styleId="CommentText">
    <w:name w:val="annotation text"/>
    <w:basedOn w:val="Normal"/>
    <w:link w:val="CommentTextChar"/>
    <w:uiPriority w:val="99"/>
    <w:semiHidden/>
    <w:unhideWhenUsed/>
    <w:rsid w:val="003F622B"/>
    <w:pPr>
      <w:spacing w:line="240" w:lineRule="auto"/>
    </w:pPr>
    <w:rPr>
      <w:sz w:val="20"/>
      <w:szCs w:val="20"/>
    </w:rPr>
  </w:style>
  <w:style w:type="character" w:customStyle="1" w:styleId="CommentTextChar">
    <w:name w:val="Comment Text Char"/>
    <w:basedOn w:val="DefaultParagraphFont"/>
    <w:link w:val="CommentText"/>
    <w:uiPriority w:val="99"/>
    <w:semiHidden/>
    <w:rsid w:val="003F622B"/>
    <w:rPr>
      <w:sz w:val="20"/>
      <w:szCs w:val="20"/>
    </w:rPr>
  </w:style>
  <w:style w:type="paragraph" w:styleId="CommentSubject">
    <w:name w:val="annotation subject"/>
    <w:basedOn w:val="CommentText"/>
    <w:next w:val="CommentText"/>
    <w:link w:val="CommentSubjectChar"/>
    <w:uiPriority w:val="99"/>
    <w:semiHidden/>
    <w:unhideWhenUsed/>
    <w:rsid w:val="003F622B"/>
    <w:rPr>
      <w:b/>
      <w:bCs/>
    </w:rPr>
  </w:style>
  <w:style w:type="character" w:customStyle="1" w:styleId="CommentSubjectChar">
    <w:name w:val="Comment Subject Char"/>
    <w:basedOn w:val="CommentTextChar"/>
    <w:link w:val="CommentSubject"/>
    <w:uiPriority w:val="99"/>
    <w:semiHidden/>
    <w:rsid w:val="003F622B"/>
    <w:rPr>
      <w:b/>
      <w:bCs/>
      <w:sz w:val="20"/>
      <w:szCs w:val="20"/>
    </w:rPr>
  </w:style>
  <w:style w:type="paragraph" w:styleId="BalloonText">
    <w:name w:val="Balloon Text"/>
    <w:basedOn w:val="Normal"/>
    <w:link w:val="BalloonTextChar"/>
    <w:uiPriority w:val="99"/>
    <w:semiHidden/>
    <w:unhideWhenUsed/>
    <w:rsid w:val="003F62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622B"/>
    <w:rPr>
      <w:rFonts w:ascii="Segoe UI" w:hAnsi="Segoe UI" w:cs="Segoe UI"/>
      <w:sz w:val="18"/>
      <w:szCs w:val="18"/>
    </w:rPr>
  </w:style>
  <w:style w:type="paragraph" w:styleId="NoSpacing">
    <w:name w:val="No Spacing"/>
    <w:uiPriority w:val="1"/>
    <w:qFormat/>
    <w:rsid w:val="00513357"/>
    <w:pPr>
      <w:spacing w:after="0" w:line="240" w:lineRule="auto"/>
    </w:pPr>
  </w:style>
  <w:style w:type="paragraph" w:styleId="Header">
    <w:name w:val="header"/>
    <w:basedOn w:val="Normal"/>
    <w:link w:val="HeaderChar"/>
    <w:uiPriority w:val="99"/>
    <w:unhideWhenUsed/>
    <w:rsid w:val="000D68A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68A7"/>
  </w:style>
  <w:style w:type="paragraph" w:styleId="Footer">
    <w:name w:val="footer"/>
    <w:basedOn w:val="Normal"/>
    <w:link w:val="FooterChar"/>
    <w:uiPriority w:val="99"/>
    <w:unhideWhenUsed/>
    <w:rsid w:val="000D68A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68A7"/>
  </w:style>
  <w:style w:type="character" w:customStyle="1" w:styleId="UnresolvedMention2">
    <w:name w:val="Unresolved Mention2"/>
    <w:basedOn w:val="DefaultParagraphFont"/>
    <w:uiPriority w:val="99"/>
    <w:semiHidden/>
    <w:unhideWhenUsed/>
    <w:rsid w:val="00C205AC"/>
    <w:rPr>
      <w:color w:val="605E5C"/>
      <w:shd w:val="clear" w:color="auto" w:fill="E1DFDD"/>
    </w:rPr>
  </w:style>
  <w:style w:type="character" w:styleId="FollowedHyperlink">
    <w:name w:val="FollowedHyperlink"/>
    <w:basedOn w:val="DefaultParagraphFont"/>
    <w:uiPriority w:val="99"/>
    <w:semiHidden/>
    <w:unhideWhenUsed/>
    <w:rsid w:val="00D233A5"/>
    <w:rPr>
      <w:color w:val="954F72" w:themeColor="followedHyperlink"/>
      <w:u w:val="single"/>
    </w:rPr>
  </w:style>
  <w:style w:type="paragraph" w:styleId="Revision">
    <w:name w:val="Revision"/>
    <w:hidden/>
    <w:uiPriority w:val="99"/>
    <w:semiHidden/>
    <w:rsid w:val="00E3401E"/>
    <w:pPr>
      <w:spacing w:after="0" w:line="240" w:lineRule="auto"/>
    </w:pPr>
  </w:style>
  <w:style w:type="character" w:styleId="UnresolvedMention">
    <w:name w:val="Unresolved Mention"/>
    <w:basedOn w:val="DefaultParagraphFont"/>
    <w:uiPriority w:val="99"/>
    <w:semiHidden/>
    <w:unhideWhenUsed/>
    <w:rsid w:val="0024227F"/>
    <w:rPr>
      <w:color w:val="605E5C"/>
      <w:shd w:val="clear" w:color="auto" w:fill="E1DFDD"/>
    </w:rPr>
  </w:style>
  <w:style w:type="character" w:customStyle="1" w:styleId="Heading1Char">
    <w:name w:val="Heading 1 Char"/>
    <w:basedOn w:val="DefaultParagraphFont"/>
    <w:link w:val="Heading1"/>
    <w:uiPriority w:val="9"/>
    <w:rsid w:val="005E0F54"/>
    <w:rPr>
      <w:rFonts w:asciiTheme="majorHAnsi" w:eastAsiaTheme="majorEastAsia" w:hAnsiTheme="majorHAnsi" w:cstheme="majorBidi"/>
      <w:color w:val="2F5496" w:themeColor="accent1" w:themeShade="BF"/>
      <w:sz w:val="32"/>
      <w:szCs w:val="32"/>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character" w:styleId="Strong">
    <w:name w:val="Strong"/>
    <w:basedOn w:val="DefaultParagraphFont"/>
    <w:uiPriority w:val="22"/>
    <w:qFormat/>
    <w:rsid w:val="00B9301D"/>
    <w:rPr>
      <w:b/>
      <w:bCs/>
    </w:rPr>
  </w:style>
  <w:style w:type="paragraph" w:styleId="NormalWeb">
    <w:name w:val="Normal (Web)"/>
    <w:basedOn w:val="Normal"/>
    <w:uiPriority w:val="99"/>
    <w:unhideWhenUsed/>
    <w:rsid w:val="00B9301D"/>
    <w:pPr>
      <w:spacing w:before="100" w:beforeAutospacing="1" w:after="100" w:afterAutospacing="1" w:line="240" w:lineRule="auto"/>
    </w:pPr>
    <w:rPr>
      <w:rFonts w:ascii="Times New Roman" w:eastAsia="Times New Roman" w:hAnsi="Times New Roman" w:cs="Times New Roman"/>
      <w:sz w:val="24"/>
      <w:szCs w:val="24"/>
      <w:lang w:eastAsia="zh-CN"/>
    </w:rPr>
  </w:style>
  <w:style w:type="paragraph" w:styleId="Subtitle">
    <w:name w:val="Subtitle"/>
    <w:basedOn w:val="Normal"/>
    <w:next w:val="Normal"/>
    <w:link w:val="SubtitleChar"/>
    <w:uiPriority w:val="11"/>
    <w:qFormat/>
    <w:pPr>
      <w:spacing w:after="200" w:line="276" w:lineRule="auto"/>
    </w:pPr>
    <w:rPr>
      <w:i/>
      <w:color w:val="4472C4"/>
      <w:sz w:val="24"/>
      <w:szCs w:val="24"/>
    </w:rPr>
  </w:style>
  <w:style w:type="table" w:customStyle="1" w:styleId="a1">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childline.org.uk/info-advice/bullying-abuse-safety/types-bullying/bullying-cyberbullying/"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eop.police.uk/safety-centre"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hildline.org.uk/info-advice/bullying-abuse-safety/online-mobile-safety/" TargetMode="External"/><Relationship Id="rId5" Type="http://schemas.openxmlformats.org/officeDocument/2006/relationships/webSettings" Target="webSettings.xml"/><Relationship Id="rId15" Type="http://schemas.openxmlformats.org/officeDocument/2006/relationships/hyperlink" Target="https://www.gov.uk/driving-lessons-learning-to-drive" TargetMode="External"/><Relationship Id="rId10" Type="http://schemas.openxmlformats.org/officeDocument/2006/relationships/hyperlink" Target="https://www.thinkuknow.co.u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childrenscommissioner.gov.uk/about-us/contact" TargetMode="External"/><Relationship Id="rId14" Type="http://schemas.openxmlformats.org/officeDocument/2006/relationships/hyperlink" Target="https://www.google.com/url?q=https://www.britishcouncil.org/sites/default/files/safety-first.pdf&amp;sa=D&amp;source=docs&amp;ust=1724669456149223&amp;usg=AOvVaw3c6rhmg9q70s7M0j7vWlwN"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3" Type="http://schemas.openxmlformats.org/officeDocument/2006/relationships/hyperlink" Target="https://www.think.gov.uk/cycle-safety/" TargetMode="External"/><Relationship Id="rId2" Type="http://schemas.openxmlformats.org/officeDocument/2006/relationships/hyperlink" Target="https://www.childline.org.uk/info-advice/bullying-abuse-safety/online-mobile-safety/mobile-phone-safety/" TargetMode="External"/><Relationship Id="rId1" Type="http://schemas.openxmlformats.org/officeDocument/2006/relationships/hyperlink" Target="https://www.childline.org.uk/info-advice/your-feelings/anxiety-stress-panic/worries-about-the-worl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4fwZCCKPXh7wXmBZZgKXIwnz9jQ==">CgMxLjAyDmgucWU3ZTFqbGlzZW5kOAByITFMN3lhZHpRdXJCdkxEQjJ5OWMxLS0zQnJOY0RjcEFZZw==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16</Pages>
  <Words>5496</Words>
  <Characters>31331</Characters>
  <Application>Microsoft Office Word</Application>
  <DocSecurity>0</DocSecurity>
  <Lines>261</Lines>
  <Paragraphs>73</Paragraphs>
  <ScaleCrop>false</ScaleCrop>
  <Company/>
  <LinksUpToDate>false</LinksUpToDate>
  <CharactersWithSpaces>36754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Jacqueline Crocker</dc:creator>
  <cp:lastModifiedBy>cc</cp:lastModifiedBy>
  <cp:revision>3</cp:revision>
  <dcterms:created xsi:type="dcterms:W3CDTF">2026-06-12T11:50:00Z</dcterms:created>
  <dcterms:modified xsi:type="dcterms:W3CDTF">2026-06-16T12:31:00Z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d03a76f5-867a-473f-8fbe-1ee16b6c571d</vt:lpwstr>
  </property>
</Properties>
</file>